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3FD72" w14:textId="6CF3F365" w:rsidR="00810935" w:rsidRDefault="00810935" w:rsidP="00EA067F">
      <w:pPr>
        <w:spacing w:after="0" w:line="240" w:lineRule="auto"/>
        <w:rPr>
          <w:rFonts w:cstheme="minorHAnsi"/>
          <w:sz w:val="24"/>
          <w:szCs w:val="24"/>
        </w:rPr>
      </w:pPr>
      <w:r>
        <w:rPr>
          <w:rFonts w:cstheme="minorHAnsi"/>
          <w:sz w:val="24"/>
          <w:szCs w:val="24"/>
        </w:rPr>
        <w:t>Real Food for Kids – Montgomery</w:t>
      </w:r>
    </w:p>
    <w:p w14:paraId="0B444E84" w14:textId="65CD6805" w:rsidR="00810935" w:rsidRDefault="00810935" w:rsidP="00EA067F">
      <w:pPr>
        <w:spacing w:after="0" w:line="240" w:lineRule="auto"/>
        <w:rPr>
          <w:rFonts w:cstheme="minorHAnsi"/>
          <w:sz w:val="24"/>
          <w:szCs w:val="24"/>
        </w:rPr>
      </w:pPr>
      <w:r>
        <w:rPr>
          <w:rFonts w:cstheme="minorHAnsi"/>
          <w:sz w:val="24"/>
          <w:szCs w:val="24"/>
        </w:rPr>
        <w:t xml:space="preserve">10713 Cavalier Dr. </w:t>
      </w:r>
    </w:p>
    <w:p w14:paraId="141C6B19" w14:textId="21456B69" w:rsidR="00810935" w:rsidRDefault="00810935" w:rsidP="00EA067F">
      <w:pPr>
        <w:spacing w:after="0" w:line="240" w:lineRule="auto"/>
        <w:rPr>
          <w:rFonts w:cstheme="minorHAnsi"/>
          <w:sz w:val="24"/>
          <w:szCs w:val="24"/>
        </w:rPr>
      </w:pPr>
      <w:r>
        <w:rPr>
          <w:rFonts w:cstheme="minorHAnsi"/>
          <w:sz w:val="24"/>
          <w:szCs w:val="24"/>
        </w:rPr>
        <w:t>Silver Spring, MD 20901</w:t>
      </w:r>
    </w:p>
    <w:p w14:paraId="7C2D05D6" w14:textId="1F1532A3" w:rsidR="00810935" w:rsidRDefault="00810935" w:rsidP="00810935">
      <w:pPr>
        <w:tabs>
          <w:tab w:val="left" w:pos="2655"/>
        </w:tabs>
        <w:spacing w:after="0" w:line="240" w:lineRule="auto"/>
        <w:rPr>
          <w:rFonts w:cstheme="minorHAnsi"/>
          <w:sz w:val="24"/>
          <w:szCs w:val="24"/>
        </w:rPr>
      </w:pPr>
      <w:r>
        <w:rPr>
          <w:rFonts w:cstheme="minorHAnsi"/>
          <w:sz w:val="24"/>
          <w:szCs w:val="24"/>
        </w:rPr>
        <w:tab/>
      </w:r>
    </w:p>
    <w:p w14:paraId="17B54797" w14:textId="640DDD6E" w:rsidR="00647188" w:rsidRDefault="00706399" w:rsidP="00EA067F">
      <w:pPr>
        <w:spacing w:after="0" w:line="240" w:lineRule="auto"/>
        <w:rPr>
          <w:rFonts w:cstheme="minorHAnsi"/>
          <w:sz w:val="24"/>
          <w:szCs w:val="24"/>
        </w:rPr>
      </w:pPr>
      <w:r>
        <w:rPr>
          <w:rFonts w:cstheme="minorHAnsi"/>
          <w:sz w:val="24"/>
          <w:szCs w:val="24"/>
        </w:rPr>
        <w:t>April 2</w:t>
      </w:r>
      <w:r w:rsidR="00810935">
        <w:rPr>
          <w:rFonts w:cstheme="minorHAnsi"/>
          <w:sz w:val="24"/>
          <w:szCs w:val="24"/>
        </w:rPr>
        <w:t>8</w:t>
      </w:r>
      <w:r>
        <w:rPr>
          <w:rFonts w:cstheme="minorHAnsi"/>
          <w:sz w:val="24"/>
          <w:szCs w:val="24"/>
        </w:rPr>
        <w:t>, 2014</w:t>
      </w:r>
    </w:p>
    <w:p w14:paraId="18970D81" w14:textId="77777777" w:rsidR="00EA067F" w:rsidRPr="002F5BFB" w:rsidRDefault="00EA067F" w:rsidP="00EA067F">
      <w:pPr>
        <w:spacing w:after="0" w:line="240" w:lineRule="auto"/>
        <w:rPr>
          <w:rFonts w:cstheme="minorHAnsi"/>
          <w:sz w:val="24"/>
          <w:szCs w:val="24"/>
        </w:rPr>
      </w:pPr>
    </w:p>
    <w:p w14:paraId="20882075" w14:textId="77777777" w:rsidR="004E7BA6" w:rsidRPr="002F5BFB" w:rsidRDefault="004E7BA6" w:rsidP="00EA067F">
      <w:pPr>
        <w:pStyle w:val="NoSpacing"/>
        <w:rPr>
          <w:rFonts w:cstheme="minorHAnsi"/>
          <w:sz w:val="24"/>
          <w:szCs w:val="24"/>
        </w:rPr>
      </w:pPr>
      <w:r w:rsidRPr="002F5BFB">
        <w:rPr>
          <w:rFonts w:cstheme="minorHAnsi"/>
          <w:sz w:val="24"/>
          <w:szCs w:val="24"/>
        </w:rPr>
        <w:t>Julie Brewer</w:t>
      </w:r>
    </w:p>
    <w:p w14:paraId="2151EF9D" w14:textId="77777777" w:rsidR="004E7BA6" w:rsidRPr="002F5BFB" w:rsidRDefault="004E7BA6" w:rsidP="00EA067F">
      <w:pPr>
        <w:pStyle w:val="NoSpacing"/>
        <w:rPr>
          <w:rFonts w:cstheme="minorHAnsi"/>
          <w:sz w:val="24"/>
          <w:szCs w:val="24"/>
        </w:rPr>
      </w:pPr>
      <w:r w:rsidRPr="002F5BFB">
        <w:rPr>
          <w:rFonts w:cstheme="minorHAnsi"/>
          <w:sz w:val="24"/>
          <w:szCs w:val="24"/>
        </w:rPr>
        <w:t>Chief, School Programs Branch</w:t>
      </w:r>
    </w:p>
    <w:p w14:paraId="5F621BF8" w14:textId="2654DE12" w:rsidR="004E7BA6" w:rsidRPr="002F5BFB" w:rsidRDefault="004E7BA6" w:rsidP="00EA067F">
      <w:pPr>
        <w:pStyle w:val="NoSpacing"/>
        <w:rPr>
          <w:rFonts w:cstheme="minorHAnsi"/>
          <w:sz w:val="24"/>
          <w:szCs w:val="24"/>
        </w:rPr>
      </w:pPr>
      <w:r w:rsidRPr="002F5BFB">
        <w:rPr>
          <w:rFonts w:cstheme="minorHAnsi"/>
          <w:sz w:val="24"/>
          <w:szCs w:val="24"/>
        </w:rPr>
        <w:t>U.S. Department of Agriculture</w:t>
      </w:r>
      <w:r w:rsidR="003E21C4">
        <w:rPr>
          <w:rFonts w:cstheme="minorHAnsi"/>
          <w:sz w:val="24"/>
          <w:szCs w:val="24"/>
        </w:rPr>
        <w:t xml:space="preserve"> (USDA)</w:t>
      </w:r>
    </w:p>
    <w:p w14:paraId="51D7F34D" w14:textId="77777777" w:rsidR="004E7BA6" w:rsidRPr="002F5BFB" w:rsidRDefault="004E7BA6" w:rsidP="00EA067F">
      <w:pPr>
        <w:pStyle w:val="NoSpacing"/>
        <w:rPr>
          <w:rFonts w:cstheme="minorHAnsi"/>
          <w:sz w:val="24"/>
          <w:szCs w:val="24"/>
        </w:rPr>
      </w:pPr>
      <w:r w:rsidRPr="002F5BFB">
        <w:rPr>
          <w:rFonts w:cstheme="minorHAnsi"/>
          <w:sz w:val="24"/>
          <w:szCs w:val="24"/>
        </w:rPr>
        <w:t xml:space="preserve">Policy and Program Development Division, </w:t>
      </w:r>
    </w:p>
    <w:p w14:paraId="649DB4A0" w14:textId="20D8245E" w:rsidR="004E7BA6" w:rsidRPr="002F5BFB" w:rsidRDefault="004E7BA6" w:rsidP="00EA067F">
      <w:pPr>
        <w:pStyle w:val="NoSpacing"/>
        <w:rPr>
          <w:rFonts w:cstheme="minorHAnsi"/>
          <w:sz w:val="24"/>
          <w:szCs w:val="24"/>
        </w:rPr>
      </w:pPr>
      <w:r w:rsidRPr="002F5BFB">
        <w:rPr>
          <w:rFonts w:cstheme="minorHAnsi"/>
          <w:sz w:val="24"/>
          <w:szCs w:val="24"/>
        </w:rPr>
        <w:t xml:space="preserve">Child Nutrition Programs, </w:t>
      </w:r>
      <w:r w:rsidR="009B4631" w:rsidRPr="002F5BFB">
        <w:rPr>
          <w:rFonts w:cstheme="minorHAnsi"/>
          <w:sz w:val="24"/>
          <w:szCs w:val="24"/>
        </w:rPr>
        <w:t>F</w:t>
      </w:r>
      <w:r w:rsidRPr="002F5BFB">
        <w:rPr>
          <w:rFonts w:cstheme="minorHAnsi"/>
          <w:sz w:val="24"/>
          <w:szCs w:val="24"/>
        </w:rPr>
        <w:t>ood and Nutrition Service</w:t>
      </w:r>
      <w:r w:rsidR="003E21C4">
        <w:rPr>
          <w:rFonts w:cstheme="minorHAnsi"/>
          <w:sz w:val="24"/>
          <w:szCs w:val="24"/>
        </w:rPr>
        <w:t xml:space="preserve"> (FNS)</w:t>
      </w:r>
    </w:p>
    <w:p w14:paraId="11274E4C" w14:textId="77777777" w:rsidR="004E7BA6" w:rsidRPr="002F5BFB" w:rsidRDefault="004E7BA6" w:rsidP="00EA067F">
      <w:pPr>
        <w:pStyle w:val="NoSpacing"/>
        <w:rPr>
          <w:rFonts w:cstheme="minorHAnsi"/>
          <w:sz w:val="24"/>
          <w:szCs w:val="24"/>
        </w:rPr>
      </w:pPr>
      <w:r w:rsidRPr="002F5BFB">
        <w:rPr>
          <w:rFonts w:cstheme="minorHAnsi"/>
          <w:sz w:val="24"/>
          <w:szCs w:val="24"/>
        </w:rPr>
        <w:t>P.O. Box 66740</w:t>
      </w:r>
    </w:p>
    <w:p w14:paraId="2BF369DD" w14:textId="77777777" w:rsidR="004E7BA6" w:rsidRPr="002F5BFB" w:rsidRDefault="004E7BA6" w:rsidP="00EA067F">
      <w:pPr>
        <w:pStyle w:val="NoSpacing"/>
        <w:rPr>
          <w:rFonts w:cstheme="minorHAnsi"/>
          <w:sz w:val="24"/>
          <w:szCs w:val="24"/>
        </w:rPr>
      </w:pPr>
      <w:r w:rsidRPr="002F5BFB">
        <w:rPr>
          <w:rFonts w:cstheme="minorHAnsi"/>
          <w:sz w:val="24"/>
          <w:szCs w:val="24"/>
        </w:rPr>
        <w:t>St. Louis, MO  63166-6740</w:t>
      </w:r>
    </w:p>
    <w:p w14:paraId="34311C3A" w14:textId="77777777" w:rsidR="00170404" w:rsidRPr="002F5BFB" w:rsidRDefault="00170404" w:rsidP="00EA067F">
      <w:pPr>
        <w:pStyle w:val="NoSpacing"/>
        <w:rPr>
          <w:rFonts w:cstheme="minorHAnsi"/>
          <w:sz w:val="24"/>
          <w:szCs w:val="24"/>
        </w:rPr>
      </w:pPr>
    </w:p>
    <w:p w14:paraId="5B14A7D9" w14:textId="77777777" w:rsidR="00170404" w:rsidRPr="002F5BFB" w:rsidRDefault="00170404" w:rsidP="00EA067F">
      <w:pPr>
        <w:pStyle w:val="NoSpacing"/>
        <w:rPr>
          <w:rFonts w:cstheme="minorHAnsi"/>
          <w:sz w:val="24"/>
          <w:szCs w:val="24"/>
        </w:rPr>
      </w:pPr>
      <w:r w:rsidRPr="002F5BFB">
        <w:rPr>
          <w:rFonts w:cstheme="minorHAnsi"/>
          <w:sz w:val="24"/>
          <w:szCs w:val="24"/>
        </w:rPr>
        <w:t>Re: RIN 0584-AE25</w:t>
      </w:r>
    </w:p>
    <w:p w14:paraId="42781450" w14:textId="77777777" w:rsidR="004E7BA6" w:rsidRPr="002F5BFB" w:rsidRDefault="004E7BA6" w:rsidP="00EA067F">
      <w:pPr>
        <w:pStyle w:val="NoSpacing"/>
        <w:rPr>
          <w:rFonts w:cstheme="minorHAnsi"/>
          <w:sz w:val="24"/>
          <w:szCs w:val="24"/>
        </w:rPr>
      </w:pPr>
    </w:p>
    <w:p w14:paraId="13B00ACC" w14:textId="77777777" w:rsidR="004E7BA6" w:rsidRPr="002F5BFB" w:rsidRDefault="004E7BA6" w:rsidP="00EA067F">
      <w:pPr>
        <w:pStyle w:val="NoSpacing"/>
        <w:rPr>
          <w:rFonts w:cstheme="minorHAnsi"/>
          <w:sz w:val="24"/>
          <w:szCs w:val="24"/>
        </w:rPr>
      </w:pPr>
      <w:r w:rsidRPr="002F5BFB">
        <w:rPr>
          <w:rFonts w:cstheme="minorHAnsi"/>
          <w:sz w:val="24"/>
          <w:szCs w:val="24"/>
        </w:rPr>
        <w:t>Dear Ms. Brewer</w:t>
      </w:r>
      <w:r w:rsidR="009B4631" w:rsidRPr="002F5BFB">
        <w:rPr>
          <w:rFonts w:cstheme="minorHAnsi"/>
          <w:sz w:val="24"/>
          <w:szCs w:val="24"/>
        </w:rPr>
        <w:t>:</w:t>
      </w:r>
    </w:p>
    <w:p w14:paraId="639ADD65" w14:textId="77777777" w:rsidR="004E7BA6" w:rsidRPr="002F5BFB" w:rsidRDefault="004E7BA6" w:rsidP="00EA067F">
      <w:pPr>
        <w:pStyle w:val="NoSpacing"/>
        <w:rPr>
          <w:rFonts w:cstheme="minorHAnsi"/>
          <w:sz w:val="24"/>
          <w:szCs w:val="24"/>
        </w:rPr>
      </w:pPr>
    </w:p>
    <w:p w14:paraId="472C48C1" w14:textId="6FC9A9D5" w:rsidR="00505BC6" w:rsidRDefault="009E71FC" w:rsidP="00EA067F">
      <w:pPr>
        <w:spacing w:after="0" w:line="240" w:lineRule="auto"/>
        <w:rPr>
          <w:rFonts w:cstheme="minorHAnsi"/>
          <w:sz w:val="24"/>
          <w:szCs w:val="24"/>
        </w:rPr>
      </w:pPr>
      <w:r w:rsidRPr="002F5BFB">
        <w:rPr>
          <w:rFonts w:cstheme="minorHAnsi"/>
          <w:sz w:val="24"/>
          <w:szCs w:val="24"/>
        </w:rPr>
        <w:t xml:space="preserve">On behalf of </w:t>
      </w:r>
      <w:r w:rsidR="00706399">
        <w:rPr>
          <w:rFonts w:cstheme="minorHAnsi"/>
          <w:sz w:val="24"/>
          <w:szCs w:val="24"/>
        </w:rPr>
        <w:t>Real Food for Kids – Montgomery (RFKM)</w:t>
      </w:r>
      <w:r w:rsidR="00505BC6" w:rsidRPr="002F5BFB">
        <w:rPr>
          <w:rFonts w:cstheme="minorHAnsi"/>
          <w:sz w:val="24"/>
          <w:szCs w:val="24"/>
        </w:rPr>
        <w:t xml:space="preserve"> we appreciate this opportunity to provide comments on the proposed rule for Local School Wellness Policy Implementation under the Healthy</w:t>
      </w:r>
      <w:r w:rsidR="00393C6D">
        <w:rPr>
          <w:rFonts w:cstheme="minorHAnsi"/>
          <w:sz w:val="24"/>
          <w:szCs w:val="24"/>
        </w:rPr>
        <w:t>, Hunger-Free Kids Act of 2010.</w:t>
      </w:r>
      <w:r w:rsidR="00706399">
        <w:rPr>
          <w:rFonts w:cstheme="minorHAnsi"/>
          <w:sz w:val="24"/>
          <w:szCs w:val="24"/>
        </w:rPr>
        <w:t xml:space="preserve"> </w:t>
      </w:r>
    </w:p>
    <w:p w14:paraId="7B390983" w14:textId="77777777" w:rsidR="00706399" w:rsidRDefault="00706399" w:rsidP="00EA067F">
      <w:pPr>
        <w:spacing w:after="0" w:line="240" w:lineRule="auto"/>
        <w:rPr>
          <w:rFonts w:cstheme="minorHAnsi"/>
          <w:sz w:val="24"/>
          <w:szCs w:val="24"/>
        </w:rPr>
      </w:pPr>
    </w:p>
    <w:p w14:paraId="562ED495" w14:textId="45AAFC8C" w:rsidR="00706399" w:rsidRDefault="00706399" w:rsidP="00EA067F">
      <w:pPr>
        <w:spacing w:after="0" w:line="240" w:lineRule="auto"/>
        <w:rPr>
          <w:rFonts w:cstheme="minorHAnsi"/>
          <w:sz w:val="24"/>
          <w:szCs w:val="24"/>
        </w:rPr>
      </w:pPr>
      <w:r>
        <w:rPr>
          <w:rFonts w:cstheme="minorHAnsi"/>
          <w:sz w:val="24"/>
          <w:szCs w:val="24"/>
        </w:rPr>
        <w:t xml:space="preserve">As a local, grassroots, parent and student organization of 1800+ members working for healthier, fresher, real food in the Montgomery County Public Schools in Maryland, we have on-the-ground experience in the issues brought out in this proposed rule. We would like the final rule to address in particular the following issues that we have in working with our LEA. </w:t>
      </w:r>
    </w:p>
    <w:p w14:paraId="18AA4580" w14:textId="77777777" w:rsidR="00706399" w:rsidRDefault="00706399" w:rsidP="00EA067F">
      <w:pPr>
        <w:spacing w:after="0" w:line="240" w:lineRule="auto"/>
        <w:rPr>
          <w:rFonts w:cstheme="minorHAnsi"/>
          <w:sz w:val="24"/>
          <w:szCs w:val="24"/>
        </w:rPr>
      </w:pPr>
    </w:p>
    <w:p w14:paraId="4BA7663E" w14:textId="1B20D14E" w:rsidR="00706399" w:rsidRPr="004A583F" w:rsidRDefault="00706399" w:rsidP="00706399">
      <w:pPr>
        <w:pStyle w:val="ListParagraph"/>
        <w:numPr>
          <w:ilvl w:val="0"/>
          <w:numId w:val="8"/>
        </w:numPr>
        <w:rPr>
          <w:rFonts w:asciiTheme="minorHAnsi" w:eastAsiaTheme="minorHAnsi" w:hAnsiTheme="minorHAnsi" w:cstheme="minorHAnsi"/>
          <w:szCs w:val="24"/>
        </w:rPr>
      </w:pPr>
      <w:r w:rsidRPr="004A583F">
        <w:rPr>
          <w:rFonts w:asciiTheme="minorHAnsi" w:eastAsiaTheme="minorHAnsi" w:hAnsiTheme="minorHAnsi" w:cstheme="minorHAnsi"/>
          <w:b/>
          <w:szCs w:val="24"/>
        </w:rPr>
        <w:t>Insufficient transparency about food ingredients:</w:t>
      </w:r>
      <w:r w:rsidRPr="004A583F">
        <w:rPr>
          <w:rFonts w:asciiTheme="minorHAnsi" w:eastAsiaTheme="minorHAnsi" w:hAnsiTheme="minorHAnsi" w:cstheme="minorHAnsi"/>
          <w:szCs w:val="24"/>
        </w:rPr>
        <w:t xml:space="preserve"> Our LEA does not publish publicly in an easy-to-access manner the ingredients in the food served in its cafeterias </w:t>
      </w:r>
      <w:r w:rsidR="004A583F">
        <w:rPr>
          <w:rFonts w:asciiTheme="minorHAnsi" w:eastAsiaTheme="minorHAnsi" w:hAnsiTheme="minorHAnsi" w:cstheme="minorHAnsi"/>
          <w:szCs w:val="24"/>
        </w:rPr>
        <w:t xml:space="preserve">(including both reimbursable meals </w:t>
      </w:r>
      <w:r w:rsidRPr="004A583F">
        <w:rPr>
          <w:rFonts w:asciiTheme="minorHAnsi" w:eastAsiaTheme="minorHAnsi" w:hAnsiTheme="minorHAnsi" w:cstheme="minorHAnsi"/>
          <w:szCs w:val="24"/>
        </w:rPr>
        <w:t>and a la carte</w:t>
      </w:r>
      <w:r w:rsidR="004A583F">
        <w:rPr>
          <w:rFonts w:asciiTheme="minorHAnsi" w:eastAsiaTheme="minorHAnsi" w:hAnsiTheme="minorHAnsi" w:cstheme="minorHAnsi"/>
          <w:szCs w:val="24"/>
        </w:rPr>
        <w:t>)</w:t>
      </w:r>
      <w:r w:rsidRPr="004A583F">
        <w:rPr>
          <w:rFonts w:asciiTheme="minorHAnsi" w:eastAsiaTheme="minorHAnsi" w:hAnsiTheme="minorHAnsi" w:cstheme="minorHAnsi"/>
          <w:szCs w:val="24"/>
        </w:rPr>
        <w:t xml:space="preserve">. We would like this rule to require that </w:t>
      </w:r>
      <w:r w:rsidR="003E78DD">
        <w:rPr>
          <w:rFonts w:asciiTheme="minorHAnsi" w:eastAsiaTheme="minorHAnsi" w:hAnsiTheme="minorHAnsi" w:cstheme="minorHAnsi"/>
          <w:szCs w:val="24"/>
        </w:rPr>
        <w:t xml:space="preserve">complete </w:t>
      </w:r>
      <w:r w:rsidRPr="004A583F">
        <w:rPr>
          <w:rFonts w:asciiTheme="minorHAnsi" w:eastAsiaTheme="minorHAnsi" w:hAnsiTheme="minorHAnsi" w:cstheme="minorHAnsi"/>
          <w:szCs w:val="24"/>
        </w:rPr>
        <w:t xml:space="preserve">ingredient lists be published in searchable format on the LEA’s web site. This would facilitate parents identifying harmful ingredients, as well as possible allergens or ingredients that they do not wish their child to consume for ethical or religious reasons. </w:t>
      </w:r>
    </w:p>
    <w:p w14:paraId="7B2D85CA" w14:textId="5D63C590" w:rsidR="00706399" w:rsidRPr="004A583F" w:rsidRDefault="00706399" w:rsidP="00706399">
      <w:pPr>
        <w:pStyle w:val="ListParagraph"/>
        <w:numPr>
          <w:ilvl w:val="0"/>
          <w:numId w:val="8"/>
        </w:numPr>
        <w:rPr>
          <w:rFonts w:asciiTheme="minorHAnsi" w:eastAsiaTheme="minorHAnsi" w:hAnsiTheme="minorHAnsi" w:cstheme="minorHAnsi"/>
          <w:szCs w:val="24"/>
        </w:rPr>
      </w:pPr>
      <w:r w:rsidRPr="004A583F">
        <w:rPr>
          <w:rFonts w:asciiTheme="minorHAnsi" w:eastAsiaTheme="minorHAnsi" w:hAnsiTheme="minorHAnsi" w:cstheme="minorHAnsi"/>
          <w:b/>
          <w:szCs w:val="24"/>
        </w:rPr>
        <w:t>Insufficient transparency about a la carte sales:</w:t>
      </w:r>
      <w:r w:rsidRPr="004A583F">
        <w:rPr>
          <w:rFonts w:asciiTheme="minorHAnsi" w:eastAsiaTheme="minorHAnsi" w:hAnsiTheme="minorHAnsi" w:cstheme="minorHAnsi"/>
          <w:szCs w:val="24"/>
        </w:rPr>
        <w:t xml:space="preserve"> Our LEA does not </w:t>
      </w:r>
      <w:r w:rsidR="003E78DD">
        <w:rPr>
          <w:rFonts w:asciiTheme="minorHAnsi" w:eastAsiaTheme="minorHAnsi" w:hAnsiTheme="minorHAnsi" w:cstheme="minorHAnsi"/>
          <w:szCs w:val="24"/>
        </w:rPr>
        <w:t xml:space="preserve">include on school menus </w:t>
      </w:r>
      <w:r w:rsidRPr="004A583F">
        <w:rPr>
          <w:rFonts w:asciiTheme="minorHAnsi" w:eastAsiaTheme="minorHAnsi" w:hAnsiTheme="minorHAnsi" w:cstheme="minorHAnsi"/>
          <w:szCs w:val="24"/>
        </w:rPr>
        <w:t>the a la carte items for sale in its cafeterias that are of minimal nutritional value and that are not sold as part of a reimbursable meal. They</w:t>
      </w:r>
      <w:r w:rsidR="003E78DD">
        <w:rPr>
          <w:rFonts w:asciiTheme="minorHAnsi" w:eastAsiaTheme="minorHAnsi" w:hAnsiTheme="minorHAnsi" w:cstheme="minorHAnsi"/>
          <w:szCs w:val="24"/>
        </w:rPr>
        <w:t xml:space="preserve"> do</w:t>
      </w:r>
      <w:r w:rsidRPr="004A583F">
        <w:rPr>
          <w:rFonts w:asciiTheme="minorHAnsi" w:eastAsiaTheme="minorHAnsi" w:hAnsiTheme="minorHAnsi" w:cstheme="minorHAnsi"/>
          <w:szCs w:val="24"/>
        </w:rPr>
        <w:t xml:space="preserve"> include </w:t>
      </w:r>
      <w:r w:rsidR="003E78DD">
        <w:rPr>
          <w:rFonts w:asciiTheme="minorHAnsi" w:eastAsiaTheme="minorHAnsi" w:hAnsiTheme="minorHAnsi" w:cstheme="minorHAnsi"/>
          <w:szCs w:val="24"/>
        </w:rPr>
        <w:t xml:space="preserve">on the menus </w:t>
      </w:r>
      <w:r w:rsidRPr="004A583F">
        <w:rPr>
          <w:rFonts w:asciiTheme="minorHAnsi" w:eastAsiaTheme="minorHAnsi" w:hAnsiTheme="minorHAnsi" w:cstheme="minorHAnsi"/>
          <w:szCs w:val="24"/>
        </w:rPr>
        <w:t xml:space="preserve">a selection of </w:t>
      </w:r>
      <w:r w:rsidR="003E78DD">
        <w:rPr>
          <w:rFonts w:asciiTheme="minorHAnsi" w:eastAsiaTheme="minorHAnsi" w:hAnsiTheme="minorHAnsi" w:cstheme="minorHAnsi"/>
          <w:szCs w:val="24"/>
        </w:rPr>
        <w:t xml:space="preserve">a la carte items </w:t>
      </w:r>
      <w:r w:rsidRPr="004A583F">
        <w:rPr>
          <w:rFonts w:asciiTheme="minorHAnsi" w:eastAsiaTheme="minorHAnsi" w:hAnsiTheme="minorHAnsi" w:cstheme="minorHAnsi"/>
          <w:szCs w:val="24"/>
        </w:rPr>
        <w:t xml:space="preserve">that are more nutritious, but exclude items such as Dorito’s, Welch’s Fruit Snacks, Rice </w:t>
      </w:r>
      <w:proofErr w:type="spellStart"/>
      <w:r w:rsidRPr="004A583F">
        <w:rPr>
          <w:rFonts w:asciiTheme="minorHAnsi" w:eastAsiaTheme="minorHAnsi" w:hAnsiTheme="minorHAnsi" w:cstheme="minorHAnsi"/>
          <w:szCs w:val="24"/>
        </w:rPr>
        <w:t>Krispie</w:t>
      </w:r>
      <w:proofErr w:type="spellEnd"/>
      <w:r w:rsidRPr="004A583F">
        <w:rPr>
          <w:rFonts w:asciiTheme="minorHAnsi" w:eastAsiaTheme="minorHAnsi" w:hAnsiTheme="minorHAnsi" w:cstheme="minorHAnsi"/>
          <w:szCs w:val="24"/>
        </w:rPr>
        <w:t xml:space="preserve"> Treats, and </w:t>
      </w:r>
      <w:r w:rsidR="003E78DD">
        <w:rPr>
          <w:rFonts w:asciiTheme="minorHAnsi" w:eastAsiaTheme="minorHAnsi" w:hAnsiTheme="minorHAnsi" w:cstheme="minorHAnsi"/>
          <w:szCs w:val="24"/>
        </w:rPr>
        <w:t xml:space="preserve">similar </w:t>
      </w:r>
      <w:r w:rsidRPr="004A583F">
        <w:rPr>
          <w:rFonts w:asciiTheme="minorHAnsi" w:eastAsiaTheme="minorHAnsi" w:hAnsiTheme="minorHAnsi" w:cstheme="minorHAnsi"/>
          <w:szCs w:val="24"/>
        </w:rPr>
        <w:t>items that many parents would not otherwise permit their child to purchase. We would like this rule to require that all items for sale in the cafeteria be listed on the school menus.</w:t>
      </w:r>
    </w:p>
    <w:p w14:paraId="70AB5D71" w14:textId="77777777" w:rsidR="004A583F" w:rsidRDefault="0056022C" w:rsidP="00245A28">
      <w:pPr>
        <w:pStyle w:val="ListParagraph"/>
        <w:numPr>
          <w:ilvl w:val="0"/>
          <w:numId w:val="8"/>
        </w:numPr>
        <w:autoSpaceDE w:val="0"/>
        <w:autoSpaceDN w:val="0"/>
        <w:adjustRightInd w:val="0"/>
        <w:rPr>
          <w:rFonts w:asciiTheme="minorHAnsi" w:eastAsiaTheme="minorHAnsi" w:hAnsiTheme="minorHAnsi" w:cstheme="minorHAnsi"/>
          <w:szCs w:val="24"/>
        </w:rPr>
      </w:pPr>
      <w:r w:rsidRPr="004A583F">
        <w:rPr>
          <w:rFonts w:asciiTheme="minorHAnsi" w:eastAsiaTheme="minorHAnsi" w:hAnsiTheme="minorHAnsi" w:cstheme="minorHAnsi"/>
          <w:b/>
          <w:szCs w:val="24"/>
        </w:rPr>
        <w:t>Standing wellness committees:</w:t>
      </w:r>
      <w:r w:rsidRPr="004A583F">
        <w:rPr>
          <w:rFonts w:asciiTheme="minorHAnsi" w:eastAsiaTheme="minorHAnsi" w:hAnsiTheme="minorHAnsi" w:cstheme="minorHAnsi"/>
          <w:szCs w:val="24"/>
        </w:rPr>
        <w:t xml:space="preserve"> Our LEA, after amending its wellness policy in 2012, disbanded its wellness committee and has stated that it is waiting for the final issuance of this rule to reinstate this committee. We would like this rule to require standing committees that meet at least quarterly so that there is a continuing open forum to </w:t>
      </w:r>
      <w:r w:rsidRPr="004A583F">
        <w:rPr>
          <w:rFonts w:asciiTheme="minorHAnsi" w:eastAsiaTheme="minorHAnsi" w:hAnsiTheme="minorHAnsi" w:cstheme="minorHAnsi"/>
          <w:szCs w:val="24"/>
        </w:rPr>
        <w:lastRenderedPageBreak/>
        <w:t xml:space="preserve">discuss wellness issues and changes to the wellness policy. Our requests since April of 2013 to reinstate a wellness committee have been ignored. </w:t>
      </w:r>
    </w:p>
    <w:p w14:paraId="696C9AD9" w14:textId="44AA79E1" w:rsidR="00245A28" w:rsidRPr="003E78DD" w:rsidRDefault="0056022C" w:rsidP="004A583F">
      <w:pPr>
        <w:pStyle w:val="ListParagraph"/>
        <w:numPr>
          <w:ilvl w:val="0"/>
          <w:numId w:val="8"/>
        </w:numPr>
        <w:autoSpaceDE w:val="0"/>
        <w:autoSpaceDN w:val="0"/>
        <w:adjustRightInd w:val="0"/>
        <w:rPr>
          <w:rFonts w:asciiTheme="minorHAnsi" w:eastAsiaTheme="minorHAnsi" w:hAnsiTheme="minorHAnsi" w:cstheme="minorHAnsi"/>
          <w:szCs w:val="24"/>
        </w:rPr>
      </w:pPr>
      <w:r w:rsidRPr="003E78DD">
        <w:rPr>
          <w:rFonts w:asciiTheme="minorHAnsi" w:eastAsiaTheme="minorHAnsi" w:hAnsiTheme="minorHAnsi" w:cstheme="minorHAnsi"/>
          <w:b/>
          <w:szCs w:val="24"/>
        </w:rPr>
        <w:t>Exclusion of stakeholders from wellness policy development:</w:t>
      </w:r>
      <w:r w:rsidR="00245A28" w:rsidRPr="003E78DD">
        <w:rPr>
          <w:rFonts w:asciiTheme="minorHAnsi" w:eastAsiaTheme="minorHAnsi" w:hAnsiTheme="minorHAnsi" w:cstheme="minorHAnsi"/>
          <w:szCs w:val="24"/>
        </w:rPr>
        <w:t xml:space="preserve"> Our LEA has indicated that it will hand select the parents allowed to be involved in the future wellness committee and has not guaranteed that our group, which is a primary stakeholder in this issue, will have a seat on this committee. As a </w:t>
      </w:r>
      <w:r w:rsidR="00992AB4">
        <w:rPr>
          <w:rFonts w:asciiTheme="minorHAnsi" w:eastAsiaTheme="minorHAnsi" w:hAnsiTheme="minorHAnsi" w:cstheme="minorHAnsi"/>
          <w:szCs w:val="24"/>
        </w:rPr>
        <w:t xml:space="preserve">non-profit organization counting a membership of 1800 community members, including over </w:t>
      </w:r>
      <w:r w:rsidR="00245A28" w:rsidRPr="003E78DD">
        <w:rPr>
          <w:rFonts w:asciiTheme="minorHAnsi" w:eastAsiaTheme="minorHAnsi" w:hAnsiTheme="minorHAnsi" w:cstheme="minorHAnsi"/>
          <w:szCs w:val="24"/>
        </w:rPr>
        <w:t xml:space="preserve">900 parents interested specifically in the issue of school food, our exclusion would completely undermine the legitimacy of any changes to the wellness policy. We are concerned that the language regarding parent participation is vague enough to allow schools to </w:t>
      </w:r>
      <w:bookmarkStart w:id="0" w:name="_GoBack"/>
      <w:bookmarkEnd w:id="0"/>
      <w:r w:rsidR="00245A28" w:rsidRPr="003E78DD">
        <w:rPr>
          <w:rFonts w:asciiTheme="minorHAnsi" w:eastAsiaTheme="minorHAnsi" w:hAnsiTheme="minorHAnsi" w:cstheme="minorHAnsi"/>
          <w:szCs w:val="24"/>
        </w:rPr>
        <w:t xml:space="preserve">hand select </w:t>
      </w:r>
      <w:r w:rsidR="003E78DD">
        <w:rPr>
          <w:rFonts w:asciiTheme="minorHAnsi" w:eastAsiaTheme="minorHAnsi" w:hAnsiTheme="minorHAnsi" w:cstheme="minorHAnsi"/>
          <w:szCs w:val="24"/>
        </w:rPr>
        <w:t xml:space="preserve">parent </w:t>
      </w:r>
      <w:r w:rsidR="00245A28" w:rsidRPr="003E78DD">
        <w:rPr>
          <w:rFonts w:asciiTheme="minorHAnsi" w:eastAsiaTheme="minorHAnsi" w:hAnsiTheme="minorHAnsi" w:cstheme="minorHAnsi"/>
          <w:szCs w:val="24"/>
        </w:rPr>
        <w:t>members of the wellness committee</w:t>
      </w:r>
      <w:r w:rsidR="003E78DD">
        <w:rPr>
          <w:rFonts w:asciiTheme="minorHAnsi" w:eastAsiaTheme="minorHAnsi" w:hAnsiTheme="minorHAnsi" w:cstheme="minorHAnsi"/>
          <w:szCs w:val="24"/>
        </w:rPr>
        <w:t xml:space="preserve"> and that parent participation could be so minimal that their input would be easily overruled by school system employees who do not have complete freedom to express their opinions. </w:t>
      </w:r>
      <w:r w:rsidR="00245A28" w:rsidRPr="003E78DD">
        <w:rPr>
          <w:rFonts w:asciiTheme="minorHAnsi" w:eastAsiaTheme="minorHAnsi" w:hAnsiTheme="minorHAnsi" w:cstheme="minorHAnsi"/>
          <w:szCs w:val="24"/>
        </w:rPr>
        <w:t xml:space="preserve">We would like this rule to require that some number of parent seats on the wellness committee be selected at random from interested </w:t>
      </w:r>
      <w:r w:rsidR="003E78DD" w:rsidRPr="003E78DD">
        <w:rPr>
          <w:rFonts w:asciiTheme="minorHAnsi" w:eastAsiaTheme="minorHAnsi" w:hAnsiTheme="minorHAnsi" w:cstheme="minorHAnsi"/>
          <w:szCs w:val="24"/>
        </w:rPr>
        <w:t>parents</w:t>
      </w:r>
      <w:r w:rsidR="00245A28" w:rsidRPr="003E78DD">
        <w:rPr>
          <w:rFonts w:asciiTheme="minorHAnsi" w:eastAsiaTheme="minorHAnsi" w:hAnsiTheme="minorHAnsi" w:cstheme="minorHAnsi"/>
          <w:szCs w:val="24"/>
        </w:rPr>
        <w:t xml:space="preserve"> and </w:t>
      </w:r>
      <w:proofErr w:type="gramStart"/>
      <w:r w:rsidR="00245A28" w:rsidRPr="003E78DD">
        <w:rPr>
          <w:rFonts w:asciiTheme="minorHAnsi" w:eastAsiaTheme="minorHAnsi" w:hAnsiTheme="minorHAnsi" w:cstheme="minorHAnsi"/>
          <w:szCs w:val="24"/>
        </w:rPr>
        <w:t>that representatives</w:t>
      </w:r>
      <w:proofErr w:type="gramEnd"/>
      <w:r w:rsidR="00245A28" w:rsidRPr="003E78DD">
        <w:rPr>
          <w:rFonts w:asciiTheme="minorHAnsi" w:eastAsiaTheme="minorHAnsi" w:hAnsiTheme="minorHAnsi" w:cstheme="minorHAnsi"/>
          <w:szCs w:val="24"/>
        </w:rPr>
        <w:t xml:space="preserve"> from local community and non-profit organizations working in the area of school wellness be allowed to participate in this committee. </w:t>
      </w:r>
      <w:r w:rsidR="003E78DD">
        <w:rPr>
          <w:rFonts w:asciiTheme="minorHAnsi" w:eastAsiaTheme="minorHAnsi" w:hAnsiTheme="minorHAnsi" w:cstheme="minorHAnsi"/>
          <w:szCs w:val="24"/>
        </w:rPr>
        <w:t xml:space="preserve">We also request that this rule require that parents make up 50% of the seats on the wellness committee.  </w:t>
      </w:r>
      <w:r w:rsidR="00245A28" w:rsidRPr="003E78DD">
        <w:rPr>
          <w:rFonts w:asciiTheme="minorHAnsi" w:eastAsiaTheme="minorHAnsi" w:hAnsiTheme="minorHAnsi" w:cstheme="minorHAnsi"/>
          <w:szCs w:val="24"/>
        </w:rPr>
        <w:t xml:space="preserve">Also, the language “participate in the development, implementation, and periodic review and update of the local school wellness policy” is also too vague. Participate in could mean submitting comments </w:t>
      </w:r>
      <w:r w:rsidR="004A583F" w:rsidRPr="003E78DD">
        <w:rPr>
          <w:rFonts w:asciiTheme="minorHAnsi" w:eastAsiaTheme="minorHAnsi" w:hAnsiTheme="minorHAnsi" w:cstheme="minorHAnsi"/>
          <w:szCs w:val="24"/>
        </w:rPr>
        <w:t>after policy development that the LEA could choose to ignore or not make public</w:t>
      </w:r>
      <w:r w:rsidR="00245A28" w:rsidRPr="003E78DD">
        <w:rPr>
          <w:rFonts w:asciiTheme="minorHAnsi" w:eastAsiaTheme="minorHAnsi" w:hAnsiTheme="minorHAnsi" w:cstheme="minorHAnsi"/>
          <w:szCs w:val="24"/>
        </w:rPr>
        <w:t xml:space="preserve">. It should be stated more clearly that </w:t>
      </w:r>
      <w:r w:rsidR="004A583F" w:rsidRPr="003E78DD">
        <w:rPr>
          <w:rFonts w:asciiTheme="minorHAnsi" w:eastAsiaTheme="minorHAnsi" w:hAnsiTheme="minorHAnsi" w:cstheme="minorHAnsi"/>
          <w:szCs w:val="24"/>
        </w:rPr>
        <w:t xml:space="preserve">“participate in” means that parents and others have a seat on the committee responsible for the development of the policy. </w:t>
      </w:r>
    </w:p>
    <w:p w14:paraId="5D9E4AD8" w14:textId="77777777" w:rsidR="00706399" w:rsidRDefault="00706399" w:rsidP="00EA067F">
      <w:pPr>
        <w:spacing w:after="0" w:line="240" w:lineRule="auto"/>
        <w:rPr>
          <w:rFonts w:cstheme="minorHAnsi"/>
          <w:sz w:val="24"/>
          <w:szCs w:val="24"/>
        </w:rPr>
      </w:pPr>
    </w:p>
    <w:p w14:paraId="26854CD6" w14:textId="77777777" w:rsidR="00706399" w:rsidRDefault="00706399" w:rsidP="00EA067F">
      <w:pPr>
        <w:spacing w:after="0" w:line="240" w:lineRule="auto"/>
        <w:rPr>
          <w:rFonts w:cstheme="minorHAnsi"/>
          <w:sz w:val="24"/>
          <w:szCs w:val="24"/>
        </w:rPr>
      </w:pPr>
    </w:p>
    <w:p w14:paraId="065BFBBF" w14:textId="21B6AEBD" w:rsidR="00706399" w:rsidRDefault="00CA5149" w:rsidP="00EA067F">
      <w:pPr>
        <w:spacing w:after="0" w:line="240" w:lineRule="auto"/>
        <w:rPr>
          <w:rFonts w:cstheme="minorHAnsi"/>
          <w:sz w:val="24"/>
          <w:szCs w:val="24"/>
        </w:rPr>
      </w:pPr>
      <w:r>
        <w:rPr>
          <w:rFonts w:cstheme="minorHAnsi"/>
          <w:sz w:val="24"/>
          <w:szCs w:val="24"/>
        </w:rPr>
        <w:t>In addition, a</w:t>
      </w:r>
      <w:r w:rsidR="00706399">
        <w:rPr>
          <w:rFonts w:cstheme="minorHAnsi"/>
          <w:sz w:val="24"/>
          <w:szCs w:val="24"/>
        </w:rPr>
        <w:t xml:space="preserve">s </w:t>
      </w:r>
      <w:r>
        <w:rPr>
          <w:rFonts w:cstheme="minorHAnsi"/>
          <w:sz w:val="24"/>
          <w:szCs w:val="24"/>
        </w:rPr>
        <w:t>m</w:t>
      </w:r>
      <w:r w:rsidR="00706399">
        <w:rPr>
          <w:rFonts w:cstheme="minorHAnsi"/>
          <w:sz w:val="24"/>
          <w:szCs w:val="24"/>
        </w:rPr>
        <w:t>ember</w:t>
      </w:r>
      <w:r>
        <w:rPr>
          <w:rFonts w:cstheme="minorHAnsi"/>
          <w:sz w:val="24"/>
          <w:szCs w:val="24"/>
        </w:rPr>
        <w:t>s</w:t>
      </w:r>
      <w:r w:rsidR="00706399">
        <w:rPr>
          <w:rFonts w:cstheme="minorHAnsi"/>
          <w:sz w:val="24"/>
          <w:szCs w:val="24"/>
        </w:rPr>
        <w:t xml:space="preserve"> of the NANA Coalition, we also support the comments recommended by them and include them below. </w:t>
      </w:r>
    </w:p>
    <w:p w14:paraId="75EDBB7E" w14:textId="77777777" w:rsidR="00EA067F" w:rsidRPr="002F5BFB" w:rsidRDefault="00EA067F" w:rsidP="00EA067F">
      <w:pPr>
        <w:spacing w:after="0" w:line="240" w:lineRule="auto"/>
        <w:rPr>
          <w:rFonts w:cstheme="minorHAnsi"/>
          <w:sz w:val="24"/>
          <w:szCs w:val="24"/>
        </w:rPr>
      </w:pPr>
    </w:p>
    <w:p w14:paraId="08EFDE85" w14:textId="689143D8" w:rsidR="00A03D31" w:rsidRDefault="00505BC6" w:rsidP="00EA067F">
      <w:pPr>
        <w:spacing w:after="0" w:line="240" w:lineRule="auto"/>
        <w:rPr>
          <w:rFonts w:cstheme="minorHAnsi"/>
          <w:sz w:val="24"/>
          <w:szCs w:val="24"/>
        </w:rPr>
      </w:pPr>
      <w:r w:rsidRPr="002F5BFB">
        <w:rPr>
          <w:rFonts w:cstheme="minorHAnsi"/>
          <w:sz w:val="24"/>
          <w:szCs w:val="24"/>
        </w:rPr>
        <w:t xml:space="preserve">We believe the proposed rule strengthens the existing </w:t>
      </w:r>
      <w:r w:rsidR="00F846B3" w:rsidRPr="002F5BFB">
        <w:rPr>
          <w:rFonts w:cstheme="minorHAnsi"/>
          <w:sz w:val="24"/>
          <w:szCs w:val="24"/>
        </w:rPr>
        <w:t xml:space="preserve">guidelines </w:t>
      </w:r>
      <w:r w:rsidRPr="002F5BFB">
        <w:rPr>
          <w:rFonts w:cstheme="minorHAnsi"/>
          <w:sz w:val="24"/>
          <w:szCs w:val="24"/>
        </w:rPr>
        <w:t xml:space="preserve">around local wellness policies by assuring that schools have </w:t>
      </w:r>
      <w:r w:rsidR="00CB675D">
        <w:rPr>
          <w:rFonts w:cstheme="minorHAnsi"/>
          <w:sz w:val="24"/>
          <w:szCs w:val="24"/>
        </w:rPr>
        <w:t xml:space="preserve">clear and measurable </w:t>
      </w:r>
      <w:r w:rsidRPr="002F5BFB">
        <w:rPr>
          <w:rFonts w:cstheme="minorHAnsi"/>
          <w:sz w:val="24"/>
          <w:szCs w:val="24"/>
        </w:rPr>
        <w:t>goals for nutrition promotion</w:t>
      </w:r>
      <w:r w:rsidR="00F846B3" w:rsidRPr="002F5BFB">
        <w:rPr>
          <w:rFonts w:cstheme="minorHAnsi"/>
          <w:sz w:val="24"/>
          <w:szCs w:val="24"/>
        </w:rPr>
        <w:t xml:space="preserve"> and</w:t>
      </w:r>
      <w:r w:rsidR="009B4631" w:rsidRPr="002F5BFB">
        <w:rPr>
          <w:rFonts w:cstheme="minorHAnsi"/>
          <w:sz w:val="24"/>
          <w:szCs w:val="24"/>
        </w:rPr>
        <w:t xml:space="preserve"> </w:t>
      </w:r>
      <w:r w:rsidRPr="002F5BFB">
        <w:rPr>
          <w:rFonts w:cstheme="minorHAnsi"/>
          <w:sz w:val="24"/>
          <w:szCs w:val="24"/>
        </w:rPr>
        <w:t>education, physical activity</w:t>
      </w:r>
      <w:r w:rsidR="00F846B3" w:rsidRPr="002F5BFB">
        <w:rPr>
          <w:rFonts w:cstheme="minorHAnsi"/>
          <w:sz w:val="24"/>
          <w:szCs w:val="24"/>
        </w:rPr>
        <w:t>,</w:t>
      </w:r>
      <w:r w:rsidRPr="002F5BFB">
        <w:rPr>
          <w:rFonts w:cstheme="minorHAnsi"/>
          <w:sz w:val="24"/>
          <w:szCs w:val="24"/>
        </w:rPr>
        <w:t xml:space="preserve"> food marketing and advertising</w:t>
      </w:r>
      <w:r w:rsidR="00F846B3" w:rsidRPr="002F5BFB">
        <w:rPr>
          <w:rFonts w:cstheme="minorHAnsi"/>
          <w:sz w:val="24"/>
          <w:szCs w:val="24"/>
        </w:rPr>
        <w:t>,</w:t>
      </w:r>
      <w:r w:rsidRPr="002F5BFB">
        <w:rPr>
          <w:rFonts w:cstheme="minorHAnsi"/>
          <w:sz w:val="24"/>
          <w:szCs w:val="24"/>
        </w:rPr>
        <w:t xml:space="preserve"> as well as other school-based activities that promote student wellness. The proposed rule also improves accountability and public reporting to </w:t>
      </w:r>
      <w:r w:rsidR="009B4631" w:rsidRPr="002F5BFB">
        <w:rPr>
          <w:rFonts w:cstheme="minorHAnsi"/>
          <w:sz w:val="24"/>
          <w:szCs w:val="24"/>
        </w:rPr>
        <w:t xml:space="preserve">provide </w:t>
      </w:r>
      <w:r w:rsidRPr="002F5BFB">
        <w:rPr>
          <w:rFonts w:cstheme="minorHAnsi"/>
          <w:sz w:val="24"/>
          <w:szCs w:val="24"/>
        </w:rPr>
        <w:t>transparency with parents, students</w:t>
      </w:r>
      <w:r w:rsidR="00393C6D">
        <w:rPr>
          <w:rFonts w:cstheme="minorHAnsi"/>
          <w:sz w:val="24"/>
          <w:szCs w:val="24"/>
        </w:rPr>
        <w:t>,</w:t>
      </w:r>
      <w:r w:rsidRPr="002F5BFB">
        <w:rPr>
          <w:rFonts w:cstheme="minorHAnsi"/>
          <w:sz w:val="24"/>
          <w:szCs w:val="24"/>
        </w:rPr>
        <w:t xml:space="preserve"> and </w:t>
      </w:r>
      <w:r w:rsidR="008A5149" w:rsidRPr="002F5BFB">
        <w:rPr>
          <w:rFonts w:cstheme="minorHAnsi"/>
          <w:sz w:val="24"/>
          <w:szCs w:val="24"/>
        </w:rPr>
        <w:t xml:space="preserve">the community on implementation, </w:t>
      </w:r>
      <w:r w:rsidRPr="002F5BFB">
        <w:rPr>
          <w:rFonts w:cstheme="minorHAnsi"/>
          <w:sz w:val="24"/>
          <w:szCs w:val="24"/>
        </w:rPr>
        <w:t>progress</w:t>
      </w:r>
      <w:r w:rsidR="00393C6D">
        <w:rPr>
          <w:rFonts w:cstheme="minorHAnsi"/>
          <w:sz w:val="24"/>
          <w:szCs w:val="24"/>
        </w:rPr>
        <w:t>,</w:t>
      </w:r>
      <w:r w:rsidRPr="002F5BFB">
        <w:rPr>
          <w:rFonts w:cstheme="minorHAnsi"/>
          <w:sz w:val="24"/>
          <w:szCs w:val="24"/>
        </w:rPr>
        <w:t xml:space="preserve"> </w:t>
      </w:r>
      <w:r w:rsidR="008A5149" w:rsidRPr="002F5BFB">
        <w:rPr>
          <w:rFonts w:cstheme="minorHAnsi"/>
          <w:sz w:val="24"/>
          <w:szCs w:val="24"/>
        </w:rPr>
        <w:t>and regular review</w:t>
      </w:r>
      <w:r w:rsidR="00F846B3" w:rsidRPr="002F5BFB">
        <w:rPr>
          <w:rFonts w:cstheme="minorHAnsi"/>
          <w:sz w:val="24"/>
          <w:szCs w:val="24"/>
        </w:rPr>
        <w:t xml:space="preserve"> of</w:t>
      </w:r>
      <w:r w:rsidR="008A5149" w:rsidRPr="002F5BFB">
        <w:rPr>
          <w:rFonts w:cstheme="minorHAnsi"/>
          <w:sz w:val="24"/>
          <w:szCs w:val="24"/>
        </w:rPr>
        <w:t xml:space="preserve"> </w:t>
      </w:r>
      <w:r w:rsidRPr="002F5BFB">
        <w:rPr>
          <w:rFonts w:cstheme="minorHAnsi"/>
          <w:sz w:val="24"/>
          <w:szCs w:val="24"/>
        </w:rPr>
        <w:t>the wellness policy</w:t>
      </w:r>
      <w:r w:rsidR="00393C6D">
        <w:rPr>
          <w:rFonts w:cstheme="minorHAnsi"/>
          <w:sz w:val="24"/>
          <w:szCs w:val="24"/>
        </w:rPr>
        <w:t xml:space="preserve">. </w:t>
      </w:r>
      <w:r w:rsidR="002D30FA" w:rsidRPr="002F5BFB">
        <w:rPr>
          <w:rFonts w:cstheme="minorHAnsi"/>
          <w:sz w:val="24"/>
          <w:szCs w:val="24"/>
        </w:rPr>
        <w:t xml:space="preserve">Additionally, it </w:t>
      </w:r>
      <w:r w:rsidR="00CB675D">
        <w:rPr>
          <w:rFonts w:cstheme="minorHAnsi"/>
          <w:sz w:val="24"/>
          <w:szCs w:val="24"/>
        </w:rPr>
        <w:t xml:space="preserve">helps to </w:t>
      </w:r>
      <w:r w:rsidRPr="002F5BFB">
        <w:rPr>
          <w:rFonts w:cstheme="minorHAnsi"/>
          <w:sz w:val="24"/>
          <w:szCs w:val="24"/>
        </w:rPr>
        <w:t>assure</w:t>
      </w:r>
      <w:r w:rsidR="00CB675D">
        <w:rPr>
          <w:rFonts w:cstheme="minorHAnsi"/>
          <w:sz w:val="24"/>
          <w:szCs w:val="24"/>
        </w:rPr>
        <w:t xml:space="preserve"> adequate representation </w:t>
      </w:r>
      <w:r w:rsidR="00CB675D" w:rsidRPr="002F5BFB">
        <w:rPr>
          <w:rFonts w:cstheme="minorHAnsi"/>
          <w:sz w:val="24"/>
          <w:szCs w:val="24"/>
        </w:rPr>
        <w:t xml:space="preserve">across the school environment and community </w:t>
      </w:r>
      <w:r w:rsidRPr="002F5BFB">
        <w:rPr>
          <w:rFonts w:cstheme="minorHAnsi"/>
          <w:sz w:val="24"/>
          <w:szCs w:val="24"/>
        </w:rPr>
        <w:t>on t</w:t>
      </w:r>
      <w:r w:rsidR="002D30FA" w:rsidRPr="002F5BFB">
        <w:rPr>
          <w:rFonts w:cstheme="minorHAnsi"/>
          <w:sz w:val="24"/>
          <w:szCs w:val="24"/>
        </w:rPr>
        <w:t xml:space="preserve">he wellness committee </w:t>
      </w:r>
      <w:r w:rsidR="00F846B3" w:rsidRPr="002F5BFB">
        <w:rPr>
          <w:rFonts w:cstheme="minorHAnsi"/>
          <w:sz w:val="24"/>
          <w:szCs w:val="24"/>
        </w:rPr>
        <w:t xml:space="preserve">by </w:t>
      </w:r>
      <w:r w:rsidR="009B4631" w:rsidRPr="002F5BFB">
        <w:rPr>
          <w:rFonts w:cstheme="minorHAnsi"/>
          <w:sz w:val="24"/>
          <w:szCs w:val="24"/>
        </w:rPr>
        <w:t xml:space="preserve">key </w:t>
      </w:r>
      <w:r w:rsidR="00554DC7" w:rsidRPr="002F5BFB">
        <w:rPr>
          <w:rFonts w:cstheme="minorHAnsi"/>
          <w:sz w:val="24"/>
          <w:szCs w:val="24"/>
        </w:rPr>
        <w:t>stakeholders</w:t>
      </w:r>
      <w:r w:rsidR="00F846B3" w:rsidRPr="002F5BFB">
        <w:rPr>
          <w:rFonts w:cstheme="minorHAnsi"/>
          <w:sz w:val="24"/>
          <w:szCs w:val="24"/>
        </w:rPr>
        <w:t>, including leadership by one or more local education agency (LEA) or school official(s),</w:t>
      </w:r>
      <w:r w:rsidR="00554DC7" w:rsidRPr="002F5BFB">
        <w:rPr>
          <w:rFonts w:cstheme="minorHAnsi"/>
          <w:sz w:val="24"/>
          <w:szCs w:val="24"/>
        </w:rPr>
        <w:t xml:space="preserve"> </w:t>
      </w:r>
      <w:r w:rsidR="002D30FA" w:rsidRPr="002F5BFB">
        <w:rPr>
          <w:rFonts w:cstheme="minorHAnsi"/>
          <w:sz w:val="24"/>
          <w:szCs w:val="24"/>
        </w:rPr>
        <w:t xml:space="preserve">to optimize </w:t>
      </w:r>
      <w:r w:rsidR="009B4631" w:rsidRPr="002F5BFB">
        <w:rPr>
          <w:rFonts w:cstheme="minorHAnsi"/>
          <w:sz w:val="24"/>
          <w:szCs w:val="24"/>
        </w:rPr>
        <w:t>the development, implementation</w:t>
      </w:r>
      <w:r w:rsidR="00393C6D">
        <w:rPr>
          <w:rFonts w:cstheme="minorHAnsi"/>
          <w:sz w:val="24"/>
          <w:szCs w:val="24"/>
        </w:rPr>
        <w:t>,</w:t>
      </w:r>
      <w:r w:rsidR="009B4631" w:rsidRPr="002F5BFB">
        <w:rPr>
          <w:rFonts w:cstheme="minorHAnsi"/>
          <w:sz w:val="24"/>
          <w:szCs w:val="24"/>
        </w:rPr>
        <w:t xml:space="preserve"> and </w:t>
      </w:r>
      <w:r w:rsidRPr="002F5BFB">
        <w:rPr>
          <w:rFonts w:cstheme="minorHAnsi"/>
          <w:sz w:val="24"/>
          <w:szCs w:val="24"/>
        </w:rPr>
        <w:t>coordinatio</w:t>
      </w:r>
      <w:r w:rsidR="00554DC7" w:rsidRPr="002F5BFB">
        <w:rPr>
          <w:rFonts w:cstheme="minorHAnsi"/>
          <w:sz w:val="24"/>
          <w:szCs w:val="24"/>
        </w:rPr>
        <w:t xml:space="preserve">n </w:t>
      </w:r>
      <w:r w:rsidR="009B4631" w:rsidRPr="002F5BFB">
        <w:rPr>
          <w:rFonts w:cstheme="minorHAnsi"/>
          <w:sz w:val="24"/>
          <w:szCs w:val="24"/>
        </w:rPr>
        <w:t xml:space="preserve">of the </w:t>
      </w:r>
      <w:r w:rsidR="001F3E16">
        <w:rPr>
          <w:rFonts w:cstheme="minorHAnsi"/>
          <w:sz w:val="24"/>
          <w:szCs w:val="24"/>
        </w:rPr>
        <w:t>local wellness policy</w:t>
      </w:r>
      <w:r w:rsidR="009B4631" w:rsidRPr="002F5BFB">
        <w:rPr>
          <w:rFonts w:cstheme="minorHAnsi"/>
          <w:sz w:val="24"/>
          <w:szCs w:val="24"/>
        </w:rPr>
        <w:t xml:space="preserve"> </w:t>
      </w:r>
      <w:r w:rsidR="00F56DB1" w:rsidRPr="002F5BFB">
        <w:rPr>
          <w:rFonts w:cstheme="minorHAnsi"/>
          <w:sz w:val="24"/>
          <w:szCs w:val="24"/>
        </w:rPr>
        <w:t xml:space="preserve">with input and accountability from </w:t>
      </w:r>
      <w:r w:rsidR="009B4631" w:rsidRPr="002F5BFB">
        <w:rPr>
          <w:rFonts w:cstheme="minorHAnsi"/>
          <w:sz w:val="24"/>
          <w:szCs w:val="24"/>
        </w:rPr>
        <w:t xml:space="preserve">those </w:t>
      </w:r>
      <w:r w:rsidR="00F56DB1" w:rsidRPr="002F5BFB">
        <w:rPr>
          <w:rFonts w:cstheme="minorHAnsi"/>
          <w:sz w:val="24"/>
          <w:szCs w:val="24"/>
        </w:rPr>
        <w:t>involved.</w:t>
      </w:r>
    </w:p>
    <w:p w14:paraId="3C3EC25E" w14:textId="77777777" w:rsidR="00EA067F" w:rsidRPr="002F5BFB" w:rsidRDefault="00EA067F" w:rsidP="00EA067F">
      <w:pPr>
        <w:spacing w:after="0" w:line="240" w:lineRule="auto"/>
        <w:rPr>
          <w:rFonts w:cstheme="minorHAnsi"/>
          <w:sz w:val="24"/>
          <w:szCs w:val="24"/>
        </w:rPr>
      </w:pPr>
    </w:p>
    <w:p w14:paraId="753855F3" w14:textId="47B0B6BF" w:rsidR="00AD6793" w:rsidRDefault="00A03D31" w:rsidP="00EA067F">
      <w:pPr>
        <w:spacing w:after="0" w:line="240" w:lineRule="auto"/>
        <w:rPr>
          <w:rFonts w:cstheme="minorHAnsi"/>
          <w:sz w:val="24"/>
          <w:szCs w:val="24"/>
        </w:rPr>
      </w:pPr>
      <w:r w:rsidRPr="002F5BFB">
        <w:rPr>
          <w:rFonts w:cstheme="minorHAnsi"/>
          <w:sz w:val="24"/>
          <w:szCs w:val="24"/>
        </w:rPr>
        <w:t xml:space="preserve">One point </w:t>
      </w:r>
      <w:r w:rsidR="00C526E1">
        <w:rPr>
          <w:rFonts w:cstheme="minorHAnsi"/>
          <w:sz w:val="24"/>
          <w:szCs w:val="24"/>
        </w:rPr>
        <w:t xml:space="preserve">that is not addressed in the proposed </w:t>
      </w:r>
      <w:r w:rsidRPr="002F5BFB">
        <w:rPr>
          <w:rFonts w:cstheme="minorHAnsi"/>
          <w:sz w:val="24"/>
          <w:szCs w:val="24"/>
        </w:rPr>
        <w:t xml:space="preserve">rule is </w:t>
      </w:r>
      <w:r w:rsidR="009E71FC" w:rsidRPr="002F5BFB">
        <w:rPr>
          <w:rFonts w:cstheme="minorHAnsi"/>
          <w:sz w:val="24"/>
          <w:szCs w:val="24"/>
        </w:rPr>
        <w:t>a</w:t>
      </w:r>
      <w:r w:rsidR="00AD6793" w:rsidRPr="002F5BFB">
        <w:rPr>
          <w:rFonts w:cstheme="minorHAnsi"/>
          <w:sz w:val="24"/>
          <w:szCs w:val="24"/>
        </w:rPr>
        <w:t xml:space="preserve"> </w:t>
      </w:r>
      <w:r w:rsidR="00393C6D">
        <w:rPr>
          <w:rFonts w:cstheme="minorHAnsi"/>
          <w:sz w:val="24"/>
          <w:szCs w:val="24"/>
        </w:rPr>
        <w:t xml:space="preserve">timeline for implementation. </w:t>
      </w:r>
      <w:r w:rsidRPr="002F5BFB">
        <w:rPr>
          <w:rFonts w:cstheme="minorHAnsi"/>
          <w:sz w:val="24"/>
          <w:szCs w:val="24"/>
        </w:rPr>
        <w:t xml:space="preserve">We propose that LEAs be required to implement </w:t>
      </w:r>
      <w:r w:rsidR="00BB608B" w:rsidRPr="002F5BFB">
        <w:rPr>
          <w:rFonts w:cstheme="minorHAnsi"/>
          <w:sz w:val="24"/>
          <w:szCs w:val="24"/>
        </w:rPr>
        <w:t xml:space="preserve">this rule </w:t>
      </w:r>
      <w:r w:rsidR="001045F4" w:rsidRPr="002F5BFB">
        <w:rPr>
          <w:rFonts w:cstheme="minorHAnsi"/>
          <w:sz w:val="24"/>
          <w:szCs w:val="24"/>
        </w:rPr>
        <w:t>at the beginning of the school year that is not earlier than one year and not later than two years following the date on which the regulations are finalized. We would ideally like to see the rule implemented by</w:t>
      </w:r>
      <w:r w:rsidR="00C64C24" w:rsidRPr="002F5BFB">
        <w:rPr>
          <w:rFonts w:cstheme="minorHAnsi"/>
          <w:sz w:val="24"/>
          <w:szCs w:val="24"/>
        </w:rPr>
        <w:t xml:space="preserve"> school year</w:t>
      </w:r>
      <w:r w:rsidR="00023CD2" w:rsidRPr="002F5BFB">
        <w:rPr>
          <w:rFonts w:cstheme="minorHAnsi"/>
          <w:sz w:val="24"/>
          <w:szCs w:val="24"/>
        </w:rPr>
        <w:t xml:space="preserve"> </w:t>
      </w:r>
      <w:r w:rsidR="00023CD2" w:rsidRPr="002F5BFB">
        <w:rPr>
          <w:rFonts w:cstheme="minorHAnsi"/>
          <w:sz w:val="24"/>
          <w:szCs w:val="24"/>
        </w:rPr>
        <w:lastRenderedPageBreak/>
        <w:t>2015-16</w:t>
      </w:r>
      <w:r w:rsidR="00C64C24" w:rsidRPr="002F5BFB">
        <w:rPr>
          <w:rFonts w:cstheme="minorHAnsi"/>
          <w:sz w:val="24"/>
          <w:szCs w:val="24"/>
        </w:rPr>
        <w:t xml:space="preserve">, </w:t>
      </w:r>
      <w:r w:rsidR="00BF6F75" w:rsidRPr="002F5BFB">
        <w:rPr>
          <w:rFonts w:cstheme="minorHAnsi"/>
          <w:sz w:val="24"/>
          <w:szCs w:val="24"/>
        </w:rPr>
        <w:t xml:space="preserve">and </w:t>
      </w:r>
      <w:r w:rsidR="00023CD2" w:rsidRPr="002F5BFB">
        <w:rPr>
          <w:rFonts w:cstheme="minorHAnsi"/>
          <w:sz w:val="24"/>
          <w:szCs w:val="24"/>
        </w:rPr>
        <w:t xml:space="preserve">hope </w:t>
      </w:r>
      <w:r w:rsidR="00C526E1">
        <w:rPr>
          <w:rFonts w:cstheme="minorHAnsi"/>
          <w:sz w:val="24"/>
          <w:szCs w:val="24"/>
        </w:rPr>
        <w:t xml:space="preserve">that </w:t>
      </w:r>
      <w:r w:rsidR="00023CD2" w:rsidRPr="002F5BFB">
        <w:rPr>
          <w:rFonts w:cstheme="minorHAnsi"/>
          <w:sz w:val="24"/>
          <w:szCs w:val="24"/>
        </w:rPr>
        <w:t>USDA will finalize the rule as quickly as possible to help schools begin to co</w:t>
      </w:r>
      <w:r w:rsidR="00C526E1">
        <w:rPr>
          <w:rFonts w:cstheme="minorHAnsi"/>
          <w:sz w:val="24"/>
          <w:szCs w:val="24"/>
        </w:rPr>
        <w:t>mply with the new requirements.</w:t>
      </w:r>
    </w:p>
    <w:p w14:paraId="4EB351B6" w14:textId="77777777" w:rsidR="00EA067F" w:rsidRPr="002F5BFB" w:rsidRDefault="00EA067F" w:rsidP="00EA067F">
      <w:pPr>
        <w:spacing w:after="0" w:line="240" w:lineRule="auto"/>
        <w:rPr>
          <w:rFonts w:cstheme="minorHAnsi"/>
          <w:sz w:val="24"/>
          <w:szCs w:val="24"/>
        </w:rPr>
      </w:pPr>
    </w:p>
    <w:p w14:paraId="0D464FFB" w14:textId="23F196D0" w:rsidR="00F0064D" w:rsidRPr="002F5BFB" w:rsidRDefault="00005CCB" w:rsidP="00EA067F">
      <w:pPr>
        <w:spacing w:after="0" w:line="240" w:lineRule="auto"/>
        <w:rPr>
          <w:rFonts w:cstheme="minorHAnsi"/>
          <w:b/>
          <w:i/>
          <w:sz w:val="24"/>
          <w:szCs w:val="24"/>
        </w:rPr>
      </w:pPr>
      <w:r w:rsidRPr="002F5BFB">
        <w:rPr>
          <w:rFonts w:cstheme="minorHAnsi"/>
          <w:sz w:val="24"/>
          <w:szCs w:val="24"/>
        </w:rPr>
        <w:t>We also encourage USDA to incorporate the guidance and details in the</w:t>
      </w:r>
      <w:r w:rsidR="00AD6793" w:rsidRPr="002F5BFB">
        <w:rPr>
          <w:rFonts w:cstheme="minorHAnsi"/>
          <w:sz w:val="24"/>
          <w:szCs w:val="24"/>
        </w:rPr>
        <w:t xml:space="preserve"> preamble into the toolkits and resources that USDA provide</w:t>
      </w:r>
      <w:r w:rsidR="009E71FC" w:rsidRPr="002F5BFB">
        <w:rPr>
          <w:rFonts w:cstheme="minorHAnsi"/>
          <w:sz w:val="24"/>
          <w:szCs w:val="24"/>
        </w:rPr>
        <w:t>s</w:t>
      </w:r>
      <w:r w:rsidR="00AD6793" w:rsidRPr="002F5BFB">
        <w:rPr>
          <w:rFonts w:cstheme="minorHAnsi"/>
          <w:sz w:val="24"/>
          <w:szCs w:val="24"/>
        </w:rPr>
        <w:t xml:space="preserve"> LEAs</w:t>
      </w:r>
      <w:r w:rsidRPr="002F5BFB">
        <w:rPr>
          <w:rFonts w:cstheme="minorHAnsi"/>
          <w:sz w:val="24"/>
          <w:szCs w:val="24"/>
        </w:rPr>
        <w:t xml:space="preserve"> to assist in implementation</w:t>
      </w:r>
      <w:r w:rsidR="00393C6D">
        <w:rPr>
          <w:rFonts w:cstheme="minorHAnsi"/>
          <w:sz w:val="24"/>
          <w:szCs w:val="24"/>
        </w:rPr>
        <w:t xml:space="preserve">. </w:t>
      </w:r>
      <w:r w:rsidR="00AD6793" w:rsidRPr="002F5BFB">
        <w:rPr>
          <w:rFonts w:cstheme="minorHAnsi"/>
          <w:sz w:val="24"/>
          <w:szCs w:val="24"/>
        </w:rPr>
        <w:t xml:space="preserve">In the rule itself, </w:t>
      </w:r>
      <w:r w:rsidRPr="002F5BFB">
        <w:rPr>
          <w:rFonts w:cstheme="minorHAnsi"/>
          <w:sz w:val="24"/>
          <w:szCs w:val="24"/>
        </w:rPr>
        <w:t xml:space="preserve">we encourage USDA to </w:t>
      </w:r>
      <w:r w:rsidR="00D531D4" w:rsidRPr="002F5BFB">
        <w:rPr>
          <w:rFonts w:cstheme="minorHAnsi"/>
          <w:sz w:val="24"/>
          <w:szCs w:val="24"/>
        </w:rPr>
        <w:t>expand the definitions section [210.30 (b)]</w:t>
      </w:r>
      <w:r w:rsidR="00554DC7" w:rsidRPr="002F5BFB">
        <w:rPr>
          <w:rFonts w:cstheme="minorHAnsi"/>
          <w:sz w:val="24"/>
          <w:szCs w:val="24"/>
        </w:rPr>
        <w:t xml:space="preserve"> </w:t>
      </w:r>
      <w:r w:rsidR="00D531D4" w:rsidRPr="002F5BFB">
        <w:rPr>
          <w:rFonts w:cstheme="minorHAnsi"/>
          <w:sz w:val="24"/>
          <w:szCs w:val="24"/>
        </w:rPr>
        <w:t>to include definitions of</w:t>
      </w:r>
      <w:r w:rsidR="00554DC7" w:rsidRPr="002F5BFB">
        <w:rPr>
          <w:rFonts w:cstheme="minorHAnsi"/>
          <w:sz w:val="24"/>
          <w:szCs w:val="24"/>
        </w:rPr>
        <w:t xml:space="preserve"> local school wellness policy, nutrition </w:t>
      </w:r>
      <w:r w:rsidR="00D531D4" w:rsidRPr="002F5BFB">
        <w:rPr>
          <w:rFonts w:cstheme="minorHAnsi"/>
          <w:sz w:val="24"/>
          <w:szCs w:val="24"/>
        </w:rPr>
        <w:t xml:space="preserve">promotion and </w:t>
      </w:r>
      <w:r w:rsidR="00554DC7" w:rsidRPr="002F5BFB">
        <w:rPr>
          <w:rFonts w:cstheme="minorHAnsi"/>
          <w:sz w:val="24"/>
          <w:szCs w:val="24"/>
        </w:rPr>
        <w:t>education, physical activity and physical education, an</w:t>
      </w:r>
      <w:r w:rsidR="00393C6D">
        <w:rPr>
          <w:rFonts w:cstheme="minorHAnsi"/>
          <w:sz w:val="24"/>
          <w:szCs w:val="24"/>
        </w:rPr>
        <w:t xml:space="preserve">d food and beverage marketing. </w:t>
      </w:r>
      <w:r w:rsidR="00554DC7" w:rsidRPr="002F5BFB">
        <w:rPr>
          <w:rFonts w:cstheme="minorHAnsi"/>
          <w:sz w:val="24"/>
          <w:szCs w:val="24"/>
        </w:rPr>
        <w:t xml:space="preserve">We offer the following </w:t>
      </w:r>
      <w:r w:rsidR="00344FD1" w:rsidRPr="002F5BFB">
        <w:rPr>
          <w:rFonts w:cstheme="minorHAnsi"/>
          <w:sz w:val="24"/>
          <w:szCs w:val="24"/>
        </w:rPr>
        <w:t xml:space="preserve">model </w:t>
      </w:r>
      <w:r w:rsidR="00021B53" w:rsidRPr="002F5BFB">
        <w:rPr>
          <w:rFonts w:cstheme="minorHAnsi"/>
          <w:sz w:val="24"/>
          <w:szCs w:val="24"/>
        </w:rPr>
        <w:t>language</w:t>
      </w:r>
      <w:r w:rsidR="00554DC7" w:rsidRPr="002F5BFB">
        <w:rPr>
          <w:rFonts w:cstheme="minorHAnsi"/>
          <w:sz w:val="24"/>
          <w:szCs w:val="24"/>
        </w:rPr>
        <w:t>:</w:t>
      </w:r>
    </w:p>
    <w:p w14:paraId="5D76F7AB" w14:textId="1B2B9E24" w:rsidR="00554DC7" w:rsidRDefault="00554DC7" w:rsidP="00EA067F">
      <w:pPr>
        <w:spacing w:after="0" w:line="240" w:lineRule="auto"/>
        <w:rPr>
          <w:rFonts w:cstheme="minorHAnsi"/>
          <w:sz w:val="24"/>
          <w:szCs w:val="24"/>
        </w:rPr>
      </w:pPr>
      <w:r w:rsidRPr="002F5BFB">
        <w:rPr>
          <w:rFonts w:cstheme="minorHAnsi"/>
          <w:b/>
          <w:i/>
          <w:sz w:val="24"/>
          <w:szCs w:val="24"/>
        </w:rPr>
        <w:t xml:space="preserve">School </w:t>
      </w:r>
      <w:r w:rsidR="002F5BFB" w:rsidRPr="002F5BFB">
        <w:rPr>
          <w:rFonts w:cstheme="minorHAnsi"/>
          <w:b/>
          <w:i/>
          <w:sz w:val="24"/>
          <w:szCs w:val="24"/>
        </w:rPr>
        <w:t>W</w:t>
      </w:r>
      <w:r w:rsidRPr="002F5BFB">
        <w:rPr>
          <w:rFonts w:cstheme="minorHAnsi"/>
          <w:b/>
          <w:i/>
          <w:sz w:val="24"/>
          <w:szCs w:val="24"/>
        </w:rPr>
        <w:t xml:space="preserve">ellness </w:t>
      </w:r>
      <w:r w:rsidR="002F5BFB" w:rsidRPr="002F5BFB">
        <w:rPr>
          <w:rFonts w:cstheme="minorHAnsi"/>
          <w:b/>
          <w:i/>
          <w:sz w:val="24"/>
          <w:szCs w:val="24"/>
        </w:rPr>
        <w:t>P</w:t>
      </w:r>
      <w:r w:rsidRPr="002F5BFB">
        <w:rPr>
          <w:rFonts w:cstheme="minorHAnsi"/>
          <w:b/>
          <w:i/>
          <w:sz w:val="24"/>
          <w:szCs w:val="24"/>
        </w:rPr>
        <w:t>olicy</w:t>
      </w:r>
      <w:r w:rsidR="00393C6D">
        <w:rPr>
          <w:rFonts w:cstheme="minorHAnsi"/>
          <w:sz w:val="24"/>
          <w:szCs w:val="24"/>
        </w:rPr>
        <w:t xml:space="preserve">: </w:t>
      </w:r>
      <w:r w:rsidRPr="002F5BFB">
        <w:rPr>
          <w:rFonts w:cstheme="minorHAnsi"/>
          <w:i/>
          <w:iCs/>
          <w:sz w:val="24"/>
          <w:szCs w:val="24"/>
        </w:rPr>
        <w:t xml:space="preserve">School wellness policy </w:t>
      </w:r>
      <w:r w:rsidRPr="002F5BFB">
        <w:rPr>
          <w:rFonts w:cstheme="minorHAnsi"/>
          <w:sz w:val="24"/>
          <w:szCs w:val="24"/>
        </w:rPr>
        <w:t>includes both the school board-approved local wellness policy as well as any superintendent regulations, rules, and/or procedures that accompany the school board-approved wellness policy, where applicable.</w:t>
      </w:r>
    </w:p>
    <w:p w14:paraId="50528A7C" w14:textId="77777777" w:rsidR="00EA067F" w:rsidRPr="002F5BFB" w:rsidRDefault="00EA067F" w:rsidP="00EA067F">
      <w:pPr>
        <w:spacing w:after="0" w:line="240" w:lineRule="auto"/>
        <w:rPr>
          <w:rFonts w:cstheme="minorHAnsi"/>
          <w:sz w:val="24"/>
          <w:szCs w:val="24"/>
        </w:rPr>
      </w:pPr>
    </w:p>
    <w:p w14:paraId="380850C2" w14:textId="723E6FDA" w:rsidR="00BF6F75" w:rsidRDefault="00BF6F75" w:rsidP="00EA067F">
      <w:pPr>
        <w:spacing w:after="0" w:line="240" w:lineRule="auto"/>
        <w:rPr>
          <w:rFonts w:eastAsia="Calibri" w:cs="Calibri"/>
          <w:sz w:val="24"/>
          <w:szCs w:val="24"/>
        </w:rPr>
      </w:pPr>
      <w:r w:rsidRPr="00BF6F75">
        <w:rPr>
          <w:rFonts w:eastAsia="Calibri" w:cs="Calibri"/>
          <w:b/>
          <w:i/>
          <w:sz w:val="24"/>
          <w:szCs w:val="24"/>
        </w:rPr>
        <w:t xml:space="preserve">Nutrition Education and Promotion: </w:t>
      </w:r>
      <w:r w:rsidRPr="00BF6F75">
        <w:rPr>
          <w:rFonts w:eastAsia="Calibri" w:cs="Calibri"/>
          <w:i/>
          <w:sz w:val="24"/>
          <w:szCs w:val="24"/>
        </w:rPr>
        <w:t>Nutrition promotion and education</w:t>
      </w:r>
      <w:r w:rsidRPr="00BF6F75">
        <w:rPr>
          <w:rFonts w:eastAsia="Calibri" w:cs="Calibri"/>
          <w:sz w:val="24"/>
          <w:szCs w:val="24"/>
        </w:rPr>
        <w:t xml:space="preserve"> refers to all activities that engage students directly or indirectly in classroom settings, foodservice venues, or throughout the school campus, during the school day, that are designed to facilitate adoption of </w:t>
      </w:r>
      <w:r w:rsidRPr="002F5BFB">
        <w:rPr>
          <w:rFonts w:eastAsia="Calibri" w:cs="Calibri"/>
          <w:sz w:val="24"/>
          <w:szCs w:val="24"/>
        </w:rPr>
        <w:t xml:space="preserve">healthy food </w:t>
      </w:r>
      <w:r w:rsidR="00C11C97">
        <w:rPr>
          <w:rFonts w:eastAsia="Calibri" w:cs="Calibri"/>
          <w:sz w:val="24"/>
          <w:szCs w:val="24"/>
        </w:rPr>
        <w:t xml:space="preserve">and beverage </w:t>
      </w:r>
      <w:r w:rsidRPr="002F5BFB">
        <w:rPr>
          <w:rFonts w:eastAsia="Calibri" w:cs="Calibri"/>
          <w:sz w:val="24"/>
          <w:szCs w:val="24"/>
        </w:rPr>
        <w:t xml:space="preserve">choices, </w:t>
      </w:r>
      <w:r w:rsidRPr="00BF6F75">
        <w:rPr>
          <w:rFonts w:eastAsia="Calibri" w:cs="Calibri"/>
          <w:sz w:val="24"/>
          <w:szCs w:val="24"/>
        </w:rPr>
        <w:t xml:space="preserve">in addition to </w:t>
      </w:r>
      <w:r w:rsidRPr="00BF6F75">
        <w:rPr>
          <w:rFonts w:eastAsia="Calibri" w:cs="Calibri"/>
          <w:color w:val="000000"/>
          <w:sz w:val="24"/>
          <w:szCs w:val="24"/>
        </w:rPr>
        <w:t>enhancing and encouraging partici</w:t>
      </w:r>
      <w:r w:rsidRPr="002F5BFB">
        <w:rPr>
          <w:rFonts w:eastAsia="Calibri" w:cs="Calibri"/>
          <w:color w:val="000000"/>
          <w:sz w:val="24"/>
          <w:szCs w:val="24"/>
        </w:rPr>
        <w:t xml:space="preserve">pation in school meal programs, </w:t>
      </w:r>
      <w:r w:rsidRPr="00BF6F75">
        <w:rPr>
          <w:rFonts w:eastAsia="Calibri" w:cs="Calibri"/>
          <w:color w:val="000000"/>
          <w:sz w:val="24"/>
          <w:szCs w:val="24"/>
        </w:rPr>
        <w:t>a</w:t>
      </w:r>
      <w:r w:rsidRPr="00BF6F75">
        <w:rPr>
          <w:rFonts w:eastAsia="Calibri" w:cs="Calibri"/>
          <w:sz w:val="24"/>
          <w:szCs w:val="24"/>
        </w:rPr>
        <w:t xml:space="preserve">nd other food- and nutrition-related behaviors consistent with the most recent </w:t>
      </w:r>
      <w:r w:rsidRPr="00393C6D">
        <w:rPr>
          <w:rFonts w:eastAsia="Calibri" w:cs="Calibri"/>
          <w:i/>
          <w:sz w:val="24"/>
          <w:szCs w:val="24"/>
        </w:rPr>
        <w:t>Dietary Guidelines for Americans</w:t>
      </w:r>
      <w:r w:rsidRPr="00BF6F75">
        <w:rPr>
          <w:rFonts w:eastAsia="Calibri" w:cs="Calibri"/>
          <w:sz w:val="24"/>
          <w:szCs w:val="24"/>
        </w:rPr>
        <w:t>.</w:t>
      </w:r>
    </w:p>
    <w:p w14:paraId="156D73D9" w14:textId="77777777" w:rsidR="00EA067F" w:rsidRPr="00BF6F75" w:rsidRDefault="00EA067F" w:rsidP="00EA067F">
      <w:pPr>
        <w:spacing w:after="0" w:line="240" w:lineRule="auto"/>
        <w:rPr>
          <w:rFonts w:eastAsia="Calibri" w:cs="Calibri"/>
          <w:sz w:val="24"/>
          <w:szCs w:val="24"/>
        </w:rPr>
      </w:pPr>
    </w:p>
    <w:p w14:paraId="320F030F" w14:textId="77777777" w:rsidR="006A1098" w:rsidRPr="002F5BFB" w:rsidRDefault="006A1098" w:rsidP="00EA067F">
      <w:pPr>
        <w:pStyle w:val="ListParagraph"/>
        <w:ind w:left="0"/>
        <w:rPr>
          <w:rFonts w:asciiTheme="minorHAnsi" w:hAnsiTheme="minorHAnsi"/>
          <w:szCs w:val="24"/>
        </w:rPr>
      </w:pPr>
      <w:r w:rsidRPr="002F5BFB">
        <w:rPr>
          <w:rFonts w:asciiTheme="minorHAnsi" w:hAnsiTheme="minorHAnsi" w:cstheme="minorHAnsi"/>
          <w:b/>
          <w:i/>
          <w:szCs w:val="24"/>
        </w:rPr>
        <w:t>Food and Beverage Marketing and Advertising:</w:t>
      </w:r>
      <w:r w:rsidRPr="002F5BFB">
        <w:rPr>
          <w:rFonts w:asciiTheme="minorHAnsi" w:hAnsiTheme="minorHAnsi" w:cstheme="minorHAnsi"/>
          <w:szCs w:val="24"/>
        </w:rPr>
        <w:t xml:space="preserve"> </w:t>
      </w:r>
      <w:r w:rsidRPr="002F5BFB">
        <w:rPr>
          <w:rFonts w:asciiTheme="minorHAnsi" w:hAnsiTheme="minorHAnsi" w:cstheme="minorHAnsi"/>
          <w:i/>
          <w:szCs w:val="24"/>
        </w:rPr>
        <w:t>Food and Beverage Marketing and Advertising</w:t>
      </w:r>
      <w:r w:rsidRPr="002F5BFB">
        <w:rPr>
          <w:rFonts w:asciiTheme="minorHAnsi" w:hAnsiTheme="minorHAnsi" w:cstheme="minorHAnsi"/>
          <w:bCs/>
          <w:szCs w:val="24"/>
        </w:rPr>
        <w:t xml:space="preserve"> means an</w:t>
      </w:r>
      <w:r w:rsidRPr="002F5BFB">
        <w:rPr>
          <w:rFonts w:asciiTheme="minorHAnsi" w:hAnsiTheme="minorHAnsi" w:cstheme="minorHAnsi"/>
          <w:szCs w:val="24"/>
        </w:rPr>
        <w:t xml:space="preserve"> oral, written, or graphic statement or representation, including a company logo or trademark, made for the purpose of </w:t>
      </w:r>
      <w:r w:rsidRPr="002F5BFB">
        <w:rPr>
          <w:rFonts w:asciiTheme="minorHAnsi" w:hAnsiTheme="minorHAnsi"/>
          <w:szCs w:val="24"/>
        </w:rPr>
        <w:t>promoting the use or sale of a product by the producer, manufacturer, distributer, seller, or any other entity with a commercial interest in the product.  This covers</w:t>
      </w:r>
      <w:r w:rsidRPr="002F5BFB">
        <w:rPr>
          <w:rFonts w:asciiTheme="minorHAnsi" w:hAnsiTheme="minorHAnsi" w:cstheme="minorHAnsi"/>
          <w:bCs/>
          <w:szCs w:val="24"/>
        </w:rPr>
        <w:t xml:space="preserve"> any property or facility owned or leased by the school district or school (such as school buildings,</w:t>
      </w:r>
      <w:r w:rsidRPr="002F5BFB">
        <w:rPr>
          <w:rFonts w:asciiTheme="minorHAnsi" w:hAnsiTheme="minorHAnsi" w:cstheme="minorHAnsi"/>
          <w:i/>
          <w:szCs w:val="24"/>
        </w:rPr>
        <w:t xml:space="preserve"> </w:t>
      </w:r>
      <w:r w:rsidRPr="002F5BFB">
        <w:rPr>
          <w:rFonts w:asciiTheme="minorHAnsi" w:hAnsiTheme="minorHAnsi" w:cstheme="minorHAnsi"/>
          <w:bCs/>
          <w:szCs w:val="24"/>
        </w:rPr>
        <w:t>athletic fields, transportation vehicles, parking lots, or other facilities) and used at any time during the school day.</w:t>
      </w:r>
      <w:r w:rsidRPr="002F5BFB">
        <w:rPr>
          <w:rFonts w:asciiTheme="minorHAnsi" w:hAnsiTheme="minorHAnsi"/>
          <w:szCs w:val="24"/>
        </w:rPr>
        <w:t xml:space="preserve"> </w:t>
      </w:r>
    </w:p>
    <w:p w14:paraId="04F53576" w14:textId="77777777" w:rsidR="006A1098" w:rsidRPr="002F5BFB" w:rsidRDefault="006A1098" w:rsidP="00EA067F">
      <w:pPr>
        <w:pStyle w:val="ListParagraph"/>
        <w:ind w:left="0"/>
        <w:rPr>
          <w:rFonts w:asciiTheme="minorHAnsi" w:hAnsiTheme="minorHAnsi"/>
          <w:szCs w:val="24"/>
        </w:rPr>
      </w:pPr>
    </w:p>
    <w:p w14:paraId="4E10AFA1" w14:textId="4E0AB854" w:rsidR="00A03D31" w:rsidRDefault="00A03D31" w:rsidP="00EA067F">
      <w:pPr>
        <w:spacing w:after="0" w:line="240" w:lineRule="auto"/>
        <w:rPr>
          <w:rFonts w:cstheme="minorHAnsi"/>
          <w:sz w:val="24"/>
          <w:szCs w:val="24"/>
        </w:rPr>
      </w:pPr>
      <w:r w:rsidRPr="002F5BFB">
        <w:rPr>
          <w:rFonts w:cstheme="minorHAnsi"/>
          <w:b/>
          <w:i/>
          <w:sz w:val="24"/>
          <w:szCs w:val="24"/>
        </w:rPr>
        <w:t>Physical Education</w:t>
      </w:r>
      <w:r w:rsidR="00393C6D">
        <w:rPr>
          <w:rFonts w:cstheme="minorHAnsi"/>
          <w:sz w:val="24"/>
          <w:szCs w:val="24"/>
        </w:rPr>
        <w:t xml:space="preserve">: </w:t>
      </w:r>
      <w:r w:rsidR="00367353" w:rsidRPr="002F5BFB">
        <w:rPr>
          <w:rFonts w:cstheme="minorHAnsi"/>
          <w:sz w:val="24"/>
          <w:szCs w:val="24"/>
        </w:rPr>
        <w:t xml:space="preserve">Physical education teaches students the basics of physical literacy and how to integrate </w:t>
      </w:r>
      <w:r w:rsidR="001F3E16">
        <w:rPr>
          <w:rFonts w:cstheme="minorHAnsi"/>
          <w:sz w:val="24"/>
          <w:szCs w:val="24"/>
        </w:rPr>
        <w:t>physical activity</w:t>
      </w:r>
      <w:r w:rsidR="00367353" w:rsidRPr="002F5BFB">
        <w:rPr>
          <w:rFonts w:cstheme="minorHAnsi"/>
          <w:sz w:val="24"/>
          <w:szCs w:val="24"/>
        </w:rPr>
        <w:t xml:space="preserve"> into their lives in order to establish</w:t>
      </w:r>
      <w:r w:rsidR="00393C6D">
        <w:rPr>
          <w:rFonts w:cstheme="minorHAnsi"/>
          <w:sz w:val="24"/>
          <w:szCs w:val="24"/>
        </w:rPr>
        <w:t xml:space="preserve"> a lifetime of healthy living. </w:t>
      </w:r>
      <w:r w:rsidR="00367353" w:rsidRPr="002F5BFB">
        <w:rPr>
          <w:rFonts w:cstheme="minorHAnsi"/>
          <w:sz w:val="24"/>
          <w:szCs w:val="24"/>
        </w:rPr>
        <w:t xml:space="preserve">A quality physical education program provides learning opportunities, appropriate instruction, meaningful and challenging content for all children, </w:t>
      </w:r>
      <w:r w:rsidR="00770BA5">
        <w:rPr>
          <w:rFonts w:cstheme="minorHAnsi"/>
          <w:sz w:val="24"/>
          <w:szCs w:val="24"/>
        </w:rPr>
        <w:t>as well as</w:t>
      </w:r>
      <w:r w:rsidR="00367353" w:rsidRPr="002F5BFB">
        <w:rPr>
          <w:rFonts w:cstheme="minorHAnsi"/>
          <w:sz w:val="24"/>
          <w:szCs w:val="24"/>
        </w:rPr>
        <w:t xml:space="preserve"> student and program assessment.</w:t>
      </w:r>
      <w:r w:rsidR="00770BA5" w:rsidRPr="00770BA5">
        <w:rPr>
          <w:rFonts w:cstheme="minorHAnsi"/>
          <w:sz w:val="24"/>
          <w:szCs w:val="24"/>
        </w:rPr>
        <w:t xml:space="preserve"> </w:t>
      </w:r>
      <w:r w:rsidR="00770BA5">
        <w:rPr>
          <w:rFonts w:cstheme="minorHAnsi"/>
          <w:sz w:val="24"/>
          <w:szCs w:val="24"/>
        </w:rPr>
        <w:t xml:space="preserve">Physical education should be </w:t>
      </w:r>
      <w:r w:rsidR="00770BA5" w:rsidRPr="002F5BFB">
        <w:rPr>
          <w:rFonts w:cstheme="minorHAnsi"/>
          <w:sz w:val="24"/>
          <w:szCs w:val="24"/>
        </w:rPr>
        <w:t>the cornerstone of increasing the overall quantity of physical activity in school</w:t>
      </w:r>
      <w:r w:rsidR="00770BA5">
        <w:rPr>
          <w:rFonts w:cstheme="minorHAnsi"/>
          <w:sz w:val="24"/>
          <w:szCs w:val="24"/>
        </w:rPr>
        <w:t>.</w:t>
      </w:r>
    </w:p>
    <w:p w14:paraId="23020DB2" w14:textId="77777777" w:rsidR="00EA067F" w:rsidRPr="002F5BFB" w:rsidRDefault="00EA067F" w:rsidP="00EA067F">
      <w:pPr>
        <w:spacing w:after="0" w:line="240" w:lineRule="auto"/>
        <w:rPr>
          <w:rFonts w:cstheme="minorHAnsi"/>
          <w:sz w:val="24"/>
          <w:szCs w:val="24"/>
        </w:rPr>
      </w:pPr>
    </w:p>
    <w:p w14:paraId="712EA36E" w14:textId="62DCDDBA" w:rsidR="00367353" w:rsidRDefault="00A03D31" w:rsidP="00EA067F">
      <w:pPr>
        <w:spacing w:after="0" w:line="240" w:lineRule="auto"/>
        <w:rPr>
          <w:rFonts w:cstheme="minorHAnsi"/>
          <w:sz w:val="24"/>
          <w:szCs w:val="24"/>
        </w:rPr>
      </w:pPr>
      <w:r w:rsidRPr="002F5BFB">
        <w:rPr>
          <w:rFonts w:cstheme="minorHAnsi"/>
          <w:b/>
          <w:i/>
          <w:sz w:val="24"/>
          <w:szCs w:val="24"/>
        </w:rPr>
        <w:t>Physical Activity</w:t>
      </w:r>
      <w:r w:rsidR="00393C6D">
        <w:rPr>
          <w:rFonts w:cstheme="minorHAnsi"/>
          <w:b/>
          <w:i/>
          <w:sz w:val="24"/>
          <w:szCs w:val="24"/>
        </w:rPr>
        <w:t>:</w:t>
      </w:r>
      <w:r w:rsidR="008E3111">
        <w:rPr>
          <w:rFonts w:cstheme="minorHAnsi"/>
          <w:b/>
          <w:i/>
          <w:sz w:val="24"/>
          <w:szCs w:val="24"/>
        </w:rPr>
        <w:t xml:space="preserve"> </w:t>
      </w:r>
      <w:r w:rsidR="00367353" w:rsidRPr="002F5BFB">
        <w:rPr>
          <w:rFonts w:cstheme="minorHAnsi"/>
          <w:sz w:val="24"/>
          <w:szCs w:val="24"/>
        </w:rPr>
        <w:t>Physical activity is bodily movement of any type and may include recreational, fitness</w:t>
      </w:r>
      <w:r w:rsidR="00393C6D">
        <w:rPr>
          <w:rFonts w:cstheme="minorHAnsi"/>
          <w:sz w:val="24"/>
          <w:szCs w:val="24"/>
        </w:rPr>
        <w:t>,</w:t>
      </w:r>
      <w:r w:rsidR="00367353" w:rsidRPr="002F5BFB">
        <w:rPr>
          <w:rFonts w:cstheme="minorHAnsi"/>
          <w:sz w:val="24"/>
          <w:szCs w:val="24"/>
        </w:rPr>
        <w:t xml:space="preserve"> and sport activities</w:t>
      </w:r>
      <w:r w:rsidR="00770BA5">
        <w:rPr>
          <w:rFonts w:cstheme="minorHAnsi"/>
          <w:sz w:val="24"/>
          <w:szCs w:val="24"/>
        </w:rPr>
        <w:t>,</w:t>
      </w:r>
      <w:r w:rsidR="00367353" w:rsidRPr="002F5BFB">
        <w:rPr>
          <w:rFonts w:cstheme="minorHAnsi"/>
          <w:sz w:val="24"/>
          <w:szCs w:val="24"/>
        </w:rPr>
        <w:t xml:space="preserve"> such as jumping rope, playing soccer, lifting weights, as well as daily activit</w:t>
      </w:r>
      <w:r w:rsidR="005F73D6" w:rsidRPr="002F5BFB">
        <w:rPr>
          <w:rFonts w:cstheme="minorHAnsi"/>
          <w:sz w:val="24"/>
          <w:szCs w:val="24"/>
        </w:rPr>
        <w:t>ies</w:t>
      </w:r>
      <w:r w:rsidR="00770BA5">
        <w:rPr>
          <w:rFonts w:cstheme="minorHAnsi"/>
          <w:sz w:val="24"/>
          <w:szCs w:val="24"/>
        </w:rPr>
        <w:t>,</w:t>
      </w:r>
      <w:r w:rsidR="005F73D6" w:rsidRPr="002F5BFB">
        <w:rPr>
          <w:rFonts w:cstheme="minorHAnsi"/>
          <w:sz w:val="24"/>
          <w:szCs w:val="24"/>
        </w:rPr>
        <w:t xml:space="preserve"> such as walking</w:t>
      </w:r>
      <w:r w:rsidR="00367353" w:rsidRPr="002F5BFB">
        <w:rPr>
          <w:rFonts w:cstheme="minorHAnsi"/>
          <w:sz w:val="24"/>
          <w:szCs w:val="24"/>
        </w:rPr>
        <w:t xml:space="preserve"> or taking the stairs</w:t>
      </w:r>
      <w:r w:rsidR="00E91306">
        <w:rPr>
          <w:rFonts w:cstheme="minorHAnsi"/>
          <w:sz w:val="24"/>
          <w:szCs w:val="24"/>
        </w:rPr>
        <w:t>, and reducing sedentary time</w:t>
      </w:r>
      <w:r w:rsidR="00393C6D">
        <w:rPr>
          <w:rFonts w:cstheme="minorHAnsi"/>
          <w:sz w:val="24"/>
          <w:szCs w:val="24"/>
        </w:rPr>
        <w:t>.</w:t>
      </w:r>
      <w:r w:rsidR="00367353" w:rsidRPr="002F5BFB">
        <w:rPr>
          <w:rFonts w:cstheme="minorHAnsi"/>
          <w:sz w:val="24"/>
          <w:szCs w:val="24"/>
        </w:rPr>
        <w:t xml:space="preserve"> Opportunities to accumulate physical activity during the school day include time spent in physical education class, classroom-based movement, </w:t>
      </w:r>
      <w:proofErr w:type="gramStart"/>
      <w:r w:rsidR="00367353" w:rsidRPr="002F5BFB">
        <w:rPr>
          <w:rFonts w:cstheme="minorHAnsi"/>
          <w:sz w:val="24"/>
          <w:szCs w:val="24"/>
        </w:rPr>
        <w:t>recess</w:t>
      </w:r>
      <w:proofErr w:type="gramEnd"/>
      <w:r w:rsidR="00367353" w:rsidRPr="002F5BFB">
        <w:rPr>
          <w:rFonts w:cstheme="minorHAnsi"/>
          <w:sz w:val="24"/>
          <w:szCs w:val="24"/>
        </w:rPr>
        <w:t>, walking or biking to school, and recreational sport and play that occurs before, during</w:t>
      </w:r>
      <w:r w:rsidR="00393C6D">
        <w:rPr>
          <w:rFonts w:cstheme="minorHAnsi"/>
          <w:sz w:val="24"/>
          <w:szCs w:val="24"/>
        </w:rPr>
        <w:t>,</w:t>
      </w:r>
      <w:r w:rsidR="00367353" w:rsidRPr="002F5BFB">
        <w:rPr>
          <w:rFonts w:cstheme="minorHAnsi"/>
          <w:sz w:val="24"/>
          <w:szCs w:val="24"/>
        </w:rPr>
        <w:t xml:space="preserve"> and after school.</w:t>
      </w:r>
    </w:p>
    <w:p w14:paraId="20D4328B" w14:textId="77777777" w:rsidR="00EA067F" w:rsidRPr="002F5BFB" w:rsidRDefault="00EA067F" w:rsidP="00EA067F">
      <w:pPr>
        <w:spacing w:after="0" w:line="240" w:lineRule="auto"/>
        <w:rPr>
          <w:rFonts w:cstheme="minorHAnsi"/>
          <w:sz w:val="24"/>
          <w:szCs w:val="24"/>
        </w:rPr>
      </w:pPr>
    </w:p>
    <w:p w14:paraId="25409B0A" w14:textId="555875B8" w:rsidR="00554DC7" w:rsidRDefault="00882118" w:rsidP="00EA067F">
      <w:pPr>
        <w:spacing w:after="0" w:line="240" w:lineRule="auto"/>
        <w:rPr>
          <w:rFonts w:cstheme="minorHAnsi"/>
          <w:b/>
          <w:sz w:val="24"/>
          <w:szCs w:val="24"/>
        </w:rPr>
      </w:pPr>
      <w:r>
        <w:rPr>
          <w:rFonts w:cstheme="minorHAnsi"/>
          <w:b/>
          <w:sz w:val="24"/>
          <w:szCs w:val="24"/>
        </w:rPr>
        <w:t>Below</w:t>
      </w:r>
      <w:r w:rsidR="00A03D31" w:rsidRPr="0068344B">
        <w:rPr>
          <w:rFonts w:cstheme="minorHAnsi"/>
          <w:b/>
          <w:sz w:val="24"/>
          <w:szCs w:val="24"/>
        </w:rPr>
        <w:t xml:space="preserve"> we offer specific comments on different </w:t>
      </w:r>
      <w:r w:rsidR="00770BA5">
        <w:rPr>
          <w:rFonts w:cstheme="minorHAnsi"/>
          <w:b/>
          <w:sz w:val="24"/>
          <w:szCs w:val="24"/>
        </w:rPr>
        <w:t>provisions</w:t>
      </w:r>
      <w:r w:rsidR="00770BA5" w:rsidRPr="0068344B">
        <w:rPr>
          <w:rFonts w:cstheme="minorHAnsi"/>
          <w:b/>
          <w:sz w:val="24"/>
          <w:szCs w:val="24"/>
        </w:rPr>
        <w:t xml:space="preserve"> </w:t>
      </w:r>
      <w:r w:rsidR="00A03D31" w:rsidRPr="0068344B">
        <w:rPr>
          <w:rFonts w:cstheme="minorHAnsi"/>
          <w:b/>
          <w:sz w:val="24"/>
          <w:szCs w:val="24"/>
        </w:rPr>
        <w:t>of the proposed rule:</w:t>
      </w:r>
    </w:p>
    <w:p w14:paraId="07A3BFEA" w14:textId="77777777" w:rsidR="00EA067F" w:rsidRPr="0068344B" w:rsidRDefault="00EA067F" w:rsidP="00EA067F">
      <w:pPr>
        <w:spacing w:after="0" w:line="240" w:lineRule="auto"/>
        <w:rPr>
          <w:rFonts w:cstheme="minorHAnsi"/>
          <w:b/>
          <w:sz w:val="24"/>
          <w:szCs w:val="24"/>
        </w:rPr>
      </w:pPr>
    </w:p>
    <w:p w14:paraId="3A888DA6" w14:textId="77777777" w:rsidR="008A5149" w:rsidRPr="0068344B" w:rsidRDefault="008A5149" w:rsidP="00EA067F">
      <w:pPr>
        <w:spacing w:after="0" w:line="240" w:lineRule="auto"/>
        <w:rPr>
          <w:rFonts w:cstheme="minorHAnsi"/>
          <w:b/>
          <w:i/>
          <w:sz w:val="24"/>
          <w:szCs w:val="24"/>
        </w:rPr>
      </w:pPr>
      <w:r w:rsidRPr="0068344B">
        <w:rPr>
          <w:rFonts w:cstheme="minorHAnsi"/>
          <w:b/>
          <w:i/>
          <w:sz w:val="24"/>
          <w:szCs w:val="24"/>
        </w:rPr>
        <w:t>Local School Wellness Policy Leadership</w:t>
      </w:r>
      <w:r w:rsidR="00344FD1" w:rsidRPr="0068344B">
        <w:rPr>
          <w:rFonts w:cstheme="minorHAnsi"/>
          <w:b/>
          <w:i/>
          <w:sz w:val="24"/>
          <w:szCs w:val="24"/>
        </w:rPr>
        <w:t xml:space="preserve"> </w:t>
      </w:r>
    </w:p>
    <w:p w14:paraId="498D61F2" w14:textId="77777777" w:rsidR="00E8542B" w:rsidRDefault="008A5149" w:rsidP="00EA067F">
      <w:pPr>
        <w:spacing w:after="0" w:line="240" w:lineRule="auto"/>
        <w:rPr>
          <w:rFonts w:cstheme="minorHAnsi"/>
          <w:sz w:val="24"/>
          <w:szCs w:val="24"/>
        </w:rPr>
      </w:pPr>
      <w:r w:rsidRPr="002F5BFB">
        <w:rPr>
          <w:rFonts w:cstheme="minorHAnsi"/>
          <w:sz w:val="24"/>
          <w:szCs w:val="24"/>
        </w:rPr>
        <w:lastRenderedPageBreak/>
        <w:t xml:space="preserve">We </w:t>
      </w:r>
      <w:r w:rsidR="00E71BB3">
        <w:rPr>
          <w:rFonts w:cstheme="minorHAnsi"/>
          <w:sz w:val="24"/>
          <w:szCs w:val="24"/>
        </w:rPr>
        <w:t xml:space="preserve">strongly </w:t>
      </w:r>
      <w:r w:rsidR="000563AB" w:rsidRPr="002F5BFB">
        <w:rPr>
          <w:rFonts w:cstheme="minorHAnsi"/>
          <w:sz w:val="24"/>
          <w:szCs w:val="24"/>
        </w:rPr>
        <w:t>support the requirement that there be</w:t>
      </w:r>
      <w:r w:rsidRPr="002F5BFB">
        <w:rPr>
          <w:rFonts w:cstheme="minorHAnsi"/>
          <w:sz w:val="24"/>
          <w:szCs w:val="24"/>
        </w:rPr>
        <w:t xml:space="preserve"> one or more LEA </w:t>
      </w:r>
      <w:r w:rsidR="000563AB" w:rsidRPr="002F5BFB">
        <w:rPr>
          <w:rFonts w:cstheme="minorHAnsi"/>
          <w:sz w:val="24"/>
          <w:szCs w:val="24"/>
        </w:rPr>
        <w:t xml:space="preserve">or </w:t>
      </w:r>
      <w:r w:rsidRPr="002F5BFB">
        <w:rPr>
          <w:rFonts w:cstheme="minorHAnsi"/>
          <w:sz w:val="24"/>
          <w:szCs w:val="24"/>
        </w:rPr>
        <w:t>school official(s) who serve</w:t>
      </w:r>
      <w:r w:rsidR="00993E21">
        <w:rPr>
          <w:rFonts w:cstheme="minorHAnsi"/>
          <w:sz w:val="24"/>
          <w:szCs w:val="24"/>
        </w:rPr>
        <w:t>s</w:t>
      </w:r>
      <w:r w:rsidRPr="002F5BFB">
        <w:rPr>
          <w:rFonts w:cstheme="minorHAnsi"/>
          <w:sz w:val="24"/>
          <w:szCs w:val="24"/>
        </w:rPr>
        <w:t xml:space="preserve"> as the designated contact for the wellness policy and </w:t>
      </w:r>
      <w:r w:rsidR="00993E21">
        <w:rPr>
          <w:rFonts w:cstheme="minorHAnsi"/>
          <w:sz w:val="24"/>
          <w:szCs w:val="24"/>
        </w:rPr>
        <w:t>is ultimately responsible for</w:t>
      </w:r>
      <w:r w:rsidRPr="002F5BFB">
        <w:rPr>
          <w:rFonts w:cstheme="minorHAnsi"/>
          <w:sz w:val="24"/>
          <w:szCs w:val="24"/>
        </w:rPr>
        <w:t xml:space="preserve"> </w:t>
      </w:r>
      <w:r w:rsidR="00AD6793" w:rsidRPr="002F5BFB">
        <w:rPr>
          <w:rFonts w:cstheme="minorHAnsi"/>
          <w:sz w:val="24"/>
          <w:szCs w:val="24"/>
        </w:rPr>
        <w:t xml:space="preserve">implementation, </w:t>
      </w:r>
      <w:r w:rsidRPr="002F5BFB">
        <w:rPr>
          <w:rFonts w:cstheme="minorHAnsi"/>
          <w:sz w:val="24"/>
          <w:szCs w:val="24"/>
        </w:rPr>
        <w:t>convey</w:t>
      </w:r>
      <w:r w:rsidR="00993E21">
        <w:rPr>
          <w:rFonts w:cstheme="minorHAnsi"/>
          <w:sz w:val="24"/>
          <w:szCs w:val="24"/>
        </w:rPr>
        <w:t>ing</w:t>
      </w:r>
      <w:r w:rsidR="00AD6793" w:rsidRPr="002F5BFB">
        <w:rPr>
          <w:rFonts w:cstheme="minorHAnsi"/>
          <w:sz w:val="24"/>
          <w:szCs w:val="24"/>
        </w:rPr>
        <w:t xml:space="preserve"> progress, and </w:t>
      </w:r>
      <w:r w:rsidR="00993E21">
        <w:rPr>
          <w:rFonts w:cstheme="minorHAnsi"/>
          <w:sz w:val="24"/>
          <w:szCs w:val="24"/>
        </w:rPr>
        <w:t>ensuring</w:t>
      </w:r>
      <w:r w:rsidRPr="002F5BFB">
        <w:rPr>
          <w:rFonts w:cstheme="minorHAnsi"/>
          <w:sz w:val="24"/>
          <w:szCs w:val="24"/>
        </w:rPr>
        <w:t xml:space="preserve"> regular review</w:t>
      </w:r>
      <w:r w:rsidR="000563AB" w:rsidRPr="002F5BFB">
        <w:rPr>
          <w:rFonts w:cstheme="minorHAnsi"/>
          <w:sz w:val="24"/>
          <w:szCs w:val="24"/>
        </w:rPr>
        <w:t>s</w:t>
      </w:r>
      <w:r w:rsidRPr="002F5BFB">
        <w:rPr>
          <w:rFonts w:cstheme="minorHAnsi"/>
          <w:sz w:val="24"/>
          <w:szCs w:val="24"/>
        </w:rPr>
        <w:t xml:space="preserve"> and update</w:t>
      </w:r>
      <w:r w:rsidR="000563AB" w:rsidRPr="002F5BFB">
        <w:rPr>
          <w:rFonts w:cstheme="minorHAnsi"/>
          <w:sz w:val="24"/>
          <w:szCs w:val="24"/>
        </w:rPr>
        <w:t>s</w:t>
      </w:r>
      <w:r w:rsidRPr="002F5BFB">
        <w:rPr>
          <w:rFonts w:cstheme="minorHAnsi"/>
          <w:sz w:val="24"/>
          <w:szCs w:val="24"/>
        </w:rPr>
        <w:t xml:space="preserve"> of the wellness policy and assur</w:t>
      </w:r>
      <w:r w:rsidR="00993E21">
        <w:rPr>
          <w:rFonts w:cstheme="minorHAnsi"/>
          <w:sz w:val="24"/>
          <w:szCs w:val="24"/>
        </w:rPr>
        <w:t>ing</w:t>
      </w:r>
      <w:r w:rsidRPr="002F5BFB">
        <w:rPr>
          <w:rFonts w:cstheme="minorHAnsi"/>
          <w:sz w:val="24"/>
          <w:szCs w:val="24"/>
        </w:rPr>
        <w:t xml:space="preserve"> school compli</w:t>
      </w:r>
      <w:r w:rsidR="00393C6D">
        <w:rPr>
          <w:rFonts w:cstheme="minorHAnsi"/>
          <w:sz w:val="24"/>
          <w:szCs w:val="24"/>
        </w:rPr>
        <w:t>ance with the policy.</w:t>
      </w:r>
      <w:r w:rsidRPr="002F5BFB">
        <w:rPr>
          <w:rFonts w:cstheme="minorHAnsi"/>
          <w:sz w:val="24"/>
          <w:szCs w:val="24"/>
        </w:rPr>
        <w:t xml:space="preserve"> </w:t>
      </w:r>
      <w:r w:rsidR="003F7309" w:rsidRPr="002F5BFB">
        <w:rPr>
          <w:rFonts w:cstheme="minorHAnsi"/>
          <w:sz w:val="24"/>
          <w:szCs w:val="24"/>
        </w:rPr>
        <w:t>It is i</w:t>
      </w:r>
      <w:r w:rsidRPr="002F5BFB">
        <w:rPr>
          <w:rFonts w:cstheme="minorHAnsi"/>
          <w:sz w:val="24"/>
          <w:szCs w:val="24"/>
        </w:rPr>
        <w:t xml:space="preserve">mportant that the </w:t>
      </w:r>
      <w:r w:rsidR="000C7620" w:rsidRPr="002F5BFB">
        <w:rPr>
          <w:rFonts w:cstheme="minorHAnsi"/>
          <w:sz w:val="24"/>
          <w:szCs w:val="24"/>
        </w:rPr>
        <w:t>LEA</w:t>
      </w:r>
      <w:r w:rsidR="00E71BB3">
        <w:rPr>
          <w:rFonts w:cstheme="minorHAnsi"/>
          <w:sz w:val="24"/>
          <w:szCs w:val="24"/>
        </w:rPr>
        <w:t xml:space="preserve"> </w:t>
      </w:r>
      <w:r w:rsidR="000C7620" w:rsidRPr="002F5BFB">
        <w:rPr>
          <w:rFonts w:cstheme="minorHAnsi"/>
          <w:sz w:val="24"/>
          <w:szCs w:val="24"/>
        </w:rPr>
        <w:t>make</w:t>
      </w:r>
      <w:r w:rsidRPr="002F5BFB">
        <w:rPr>
          <w:rFonts w:cstheme="minorHAnsi"/>
          <w:sz w:val="24"/>
          <w:szCs w:val="24"/>
        </w:rPr>
        <w:t xml:space="preserve"> the </w:t>
      </w:r>
      <w:r w:rsidR="000C7620" w:rsidRPr="002F5BFB">
        <w:rPr>
          <w:rFonts w:cstheme="minorHAnsi"/>
          <w:sz w:val="24"/>
          <w:szCs w:val="24"/>
        </w:rPr>
        <w:t xml:space="preserve">name, position title, and </w:t>
      </w:r>
      <w:r w:rsidRPr="002F5BFB">
        <w:rPr>
          <w:rFonts w:cstheme="minorHAnsi"/>
          <w:sz w:val="24"/>
          <w:szCs w:val="24"/>
        </w:rPr>
        <w:t xml:space="preserve">contact information for </w:t>
      </w:r>
      <w:r w:rsidR="000C7620" w:rsidRPr="002F5BFB">
        <w:rPr>
          <w:rFonts w:cstheme="minorHAnsi"/>
          <w:sz w:val="24"/>
          <w:szCs w:val="24"/>
        </w:rPr>
        <w:t>the designated official(s) available</w:t>
      </w:r>
      <w:r w:rsidRPr="002F5BFB">
        <w:rPr>
          <w:rFonts w:cstheme="minorHAnsi"/>
          <w:sz w:val="24"/>
          <w:szCs w:val="24"/>
        </w:rPr>
        <w:t xml:space="preserve"> on the district and </w:t>
      </w:r>
      <w:r w:rsidR="00E71BB3">
        <w:rPr>
          <w:rFonts w:cstheme="minorHAnsi"/>
          <w:sz w:val="24"/>
          <w:szCs w:val="24"/>
        </w:rPr>
        <w:t xml:space="preserve">individual </w:t>
      </w:r>
      <w:r w:rsidRPr="002F5BFB">
        <w:rPr>
          <w:rFonts w:cstheme="minorHAnsi"/>
          <w:sz w:val="24"/>
          <w:szCs w:val="24"/>
        </w:rPr>
        <w:t>school website</w:t>
      </w:r>
      <w:r w:rsidR="00E71BB3">
        <w:rPr>
          <w:rFonts w:cstheme="minorHAnsi"/>
          <w:sz w:val="24"/>
          <w:szCs w:val="24"/>
        </w:rPr>
        <w:t>s</w:t>
      </w:r>
      <w:r w:rsidRPr="002F5BFB">
        <w:rPr>
          <w:rFonts w:cstheme="minorHAnsi"/>
          <w:sz w:val="24"/>
          <w:szCs w:val="24"/>
        </w:rPr>
        <w:t xml:space="preserve">, </w:t>
      </w:r>
      <w:r w:rsidR="000C7620" w:rsidRPr="002F5BFB">
        <w:rPr>
          <w:rFonts w:cstheme="minorHAnsi"/>
          <w:sz w:val="24"/>
          <w:szCs w:val="24"/>
        </w:rPr>
        <w:t xml:space="preserve">in </w:t>
      </w:r>
      <w:r w:rsidRPr="002F5BFB">
        <w:rPr>
          <w:rFonts w:cstheme="minorHAnsi"/>
          <w:sz w:val="24"/>
          <w:szCs w:val="24"/>
        </w:rPr>
        <w:t>communication</w:t>
      </w:r>
      <w:r w:rsidR="000C7620" w:rsidRPr="002F5BFB">
        <w:rPr>
          <w:rFonts w:cstheme="minorHAnsi"/>
          <w:sz w:val="24"/>
          <w:szCs w:val="24"/>
        </w:rPr>
        <w:t>s</w:t>
      </w:r>
      <w:r w:rsidRPr="002F5BFB">
        <w:rPr>
          <w:rFonts w:cstheme="minorHAnsi"/>
          <w:sz w:val="24"/>
          <w:szCs w:val="24"/>
        </w:rPr>
        <w:t xml:space="preserve"> to parents, </w:t>
      </w:r>
      <w:r w:rsidR="000C7620" w:rsidRPr="002F5BFB">
        <w:rPr>
          <w:rFonts w:cstheme="minorHAnsi"/>
          <w:sz w:val="24"/>
          <w:szCs w:val="24"/>
        </w:rPr>
        <w:t xml:space="preserve">in school </w:t>
      </w:r>
      <w:r w:rsidRPr="002F5BFB">
        <w:rPr>
          <w:rFonts w:cstheme="minorHAnsi"/>
          <w:sz w:val="24"/>
          <w:szCs w:val="24"/>
        </w:rPr>
        <w:t>newsletters, and</w:t>
      </w:r>
      <w:r w:rsidR="000C7620" w:rsidRPr="002F5BFB">
        <w:rPr>
          <w:rFonts w:cstheme="minorHAnsi"/>
          <w:sz w:val="24"/>
          <w:szCs w:val="24"/>
        </w:rPr>
        <w:t>/or in</w:t>
      </w:r>
      <w:r w:rsidR="00393C6D">
        <w:rPr>
          <w:rFonts w:cstheme="minorHAnsi"/>
          <w:sz w:val="24"/>
          <w:szCs w:val="24"/>
        </w:rPr>
        <w:t xml:space="preserve"> other school communications. </w:t>
      </w:r>
      <w:r w:rsidR="000C7620" w:rsidRPr="002F5BFB">
        <w:rPr>
          <w:rFonts w:cstheme="minorHAnsi"/>
          <w:sz w:val="24"/>
          <w:szCs w:val="24"/>
        </w:rPr>
        <w:t>We encourage USDA to</w:t>
      </w:r>
      <w:r w:rsidR="00AD6793" w:rsidRPr="002F5BFB">
        <w:rPr>
          <w:rFonts w:cstheme="minorHAnsi"/>
          <w:sz w:val="24"/>
          <w:szCs w:val="24"/>
        </w:rPr>
        <w:t xml:space="preserve"> provide additional </w:t>
      </w:r>
      <w:r w:rsidR="000C7620" w:rsidRPr="002F5BFB">
        <w:rPr>
          <w:rFonts w:cstheme="minorHAnsi"/>
          <w:sz w:val="24"/>
          <w:szCs w:val="24"/>
        </w:rPr>
        <w:t xml:space="preserve">guidance </w:t>
      </w:r>
      <w:r w:rsidR="00AD6793" w:rsidRPr="002F5BFB">
        <w:rPr>
          <w:rFonts w:cstheme="minorHAnsi"/>
          <w:sz w:val="24"/>
          <w:szCs w:val="24"/>
        </w:rPr>
        <w:t xml:space="preserve">to </w:t>
      </w:r>
      <w:r w:rsidR="000C7620" w:rsidRPr="002F5BFB">
        <w:rPr>
          <w:rFonts w:cstheme="minorHAnsi"/>
          <w:sz w:val="24"/>
          <w:szCs w:val="24"/>
        </w:rPr>
        <w:t xml:space="preserve">LEAs </w:t>
      </w:r>
      <w:r w:rsidR="00AD6793" w:rsidRPr="002F5BFB">
        <w:rPr>
          <w:rFonts w:cstheme="minorHAnsi"/>
          <w:sz w:val="24"/>
          <w:szCs w:val="24"/>
        </w:rPr>
        <w:t xml:space="preserve">on what </w:t>
      </w:r>
      <w:r w:rsidR="000C7620" w:rsidRPr="002F5BFB">
        <w:rPr>
          <w:rFonts w:cstheme="minorHAnsi"/>
          <w:sz w:val="24"/>
          <w:szCs w:val="24"/>
        </w:rPr>
        <w:t>“</w:t>
      </w:r>
      <w:r w:rsidR="00AD6793" w:rsidRPr="002F5BFB">
        <w:rPr>
          <w:rFonts w:cstheme="minorHAnsi"/>
          <w:sz w:val="24"/>
          <w:szCs w:val="24"/>
        </w:rPr>
        <w:t>authority</w:t>
      </w:r>
      <w:r w:rsidR="000C7620" w:rsidRPr="002F5BFB">
        <w:rPr>
          <w:rFonts w:cstheme="minorHAnsi"/>
          <w:sz w:val="24"/>
          <w:szCs w:val="24"/>
        </w:rPr>
        <w:t>”</w:t>
      </w:r>
      <w:r w:rsidR="00AD6793" w:rsidRPr="002F5BFB">
        <w:rPr>
          <w:rFonts w:cstheme="minorHAnsi"/>
          <w:sz w:val="24"/>
          <w:szCs w:val="24"/>
        </w:rPr>
        <w:t xml:space="preserve"> means</w:t>
      </w:r>
      <w:r w:rsidR="00774595" w:rsidRPr="002F5BFB">
        <w:rPr>
          <w:rFonts w:cstheme="minorHAnsi"/>
          <w:sz w:val="24"/>
          <w:szCs w:val="24"/>
        </w:rPr>
        <w:t>.</w:t>
      </w:r>
      <w:r w:rsidR="00B80A1C">
        <w:rPr>
          <w:rFonts w:cstheme="minorHAnsi"/>
          <w:sz w:val="24"/>
          <w:szCs w:val="24"/>
        </w:rPr>
        <w:t xml:space="preserve"> </w:t>
      </w:r>
    </w:p>
    <w:p w14:paraId="08511406" w14:textId="4FF34F4A" w:rsidR="00EB7A62" w:rsidRDefault="00B80A1C" w:rsidP="00EA067F">
      <w:pPr>
        <w:spacing w:after="0" w:line="240" w:lineRule="auto"/>
        <w:rPr>
          <w:rFonts w:cs="Tms Rmn"/>
          <w:iCs/>
          <w:color w:val="000000"/>
          <w:sz w:val="24"/>
          <w:szCs w:val="24"/>
        </w:rPr>
      </w:pPr>
      <w:r w:rsidRPr="00B80A1C">
        <w:rPr>
          <w:rFonts w:cstheme="minorHAnsi"/>
          <w:sz w:val="24"/>
          <w:szCs w:val="24"/>
        </w:rPr>
        <w:t>M</w:t>
      </w:r>
      <w:r w:rsidRPr="00B80A1C">
        <w:rPr>
          <w:rFonts w:cs="Tms Rmn"/>
          <w:iCs/>
          <w:color w:val="000000"/>
          <w:sz w:val="24"/>
          <w:szCs w:val="24"/>
        </w:rPr>
        <w:t xml:space="preserve">any school food service professionals report that monitoring is most effective when it is the responsibility of </w:t>
      </w:r>
      <w:r>
        <w:rPr>
          <w:rFonts w:cs="Tms Rmn"/>
          <w:iCs/>
          <w:color w:val="000000"/>
          <w:sz w:val="24"/>
          <w:szCs w:val="24"/>
        </w:rPr>
        <w:t>a</w:t>
      </w:r>
      <w:r w:rsidRPr="00B80A1C">
        <w:rPr>
          <w:rFonts w:cs="Tms Rmn"/>
          <w:iCs/>
          <w:color w:val="000000"/>
          <w:sz w:val="24"/>
          <w:szCs w:val="24"/>
        </w:rPr>
        <w:t xml:space="preserve"> school princi</w:t>
      </w:r>
      <w:r>
        <w:rPr>
          <w:rFonts w:cs="Tms Rmn"/>
          <w:iCs/>
          <w:color w:val="000000"/>
          <w:sz w:val="24"/>
          <w:szCs w:val="24"/>
        </w:rPr>
        <w:t>pal or superintendent, who can</w:t>
      </w:r>
      <w:r w:rsidRPr="00B80A1C">
        <w:rPr>
          <w:rFonts w:cs="Tms Rmn"/>
          <w:iCs/>
          <w:color w:val="000000"/>
          <w:sz w:val="24"/>
          <w:szCs w:val="24"/>
        </w:rPr>
        <w:t xml:space="preserve"> engage support from other members of the wellness committee. We recommend that the </w:t>
      </w:r>
      <w:proofErr w:type="gramStart"/>
      <w:r w:rsidRPr="00B80A1C">
        <w:rPr>
          <w:rFonts w:cs="Tms Rmn"/>
          <w:iCs/>
          <w:color w:val="000000"/>
          <w:sz w:val="24"/>
          <w:szCs w:val="24"/>
        </w:rPr>
        <w:t>accountable</w:t>
      </w:r>
      <w:proofErr w:type="gramEnd"/>
      <w:r w:rsidRPr="00B80A1C">
        <w:rPr>
          <w:rFonts w:cs="Tms Rmn"/>
          <w:iCs/>
          <w:color w:val="000000"/>
          <w:sz w:val="24"/>
          <w:szCs w:val="24"/>
        </w:rPr>
        <w:t xml:space="preserve"> person </w:t>
      </w:r>
      <w:r>
        <w:rPr>
          <w:rFonts w:cs="Tms Rmn"/>
          <w:iCs/>
          <w:color w:val="000000"/>
          <w:sz w:val="24"/>
          <w:szCs w:val="24"/>
        </w:rPr>
        <w:t>be at the leadership level (e.g.</w:t>
      </w:r>
      <w:r w:rsidRPr="00B80A1C">
        <w:rPr>
          <w:rFonts w:cs="Tms Rmn"/>
          <w:iCs/>
          <w:color w:val="000000"/>
          <w:sz w:val="24"/>
          <w:szCs w:val="24"/>
        </w:rPr>
        <w:t>, a district superintendent</w:t>
      </w:r>
      <w:r>
        <w:rPr>
          <w:rFonts w:cs="Tms Rmn"/>
          <w:iCs/>
          <w:color w:val="000000"/>
          <w:sz w:val="24"/>
          <w:szCs w:val="24"/>
        </w:rPr>
        <w:t>)</w:t>
      </w:r>
      <w:r w:rsidRPr="00B80A1C">
        <w:rPr>
          <w:rFonts w:cs="Tms Rmn"/>
          <w:iCs/>
          <w:color w:val="000000"/>
          <w:sz w:val="24"/>
          <w:szCs w:val="24"/>
        </w:rPr>
        <w:t xml:space="preserve">. </w:t>
      </w:r>
      <w:r>
        <w:rPr>
          <w:rFonts w:cs="Tms Rmn"/>
          <w:iCs/>
          <w:color w:val="000000"/>
          <w:sz w:val="24"/>
          <w:szCs w:val="24"/>
        </w:rPr>
        <w:t>In addition, m</w:t>
      </w:r>
      <w:r w:rsidRPr="00B80A1C">
        <w:rPr>
          <w:rFonts w:cs="Tms Rmn"/>
          <w:iCs/>
          <w:color w:val="000000"/>
          <w:sz w:val="24"/>
          <w:szCs w:val="24"/>
        </w:rPr>
        <w:t>ore than one designee would be appropriate to support leadership in various aspects of the policy (e.g.</w:t>
      </w:r>
      <w:r w:rsidR="00E8542B">
        <w:rPr>
          <w:rFonts w:cs="Tms Rmn"/>
          <w:iCs/>
          <w:color w:val="000000"/>
          <w:sz w:val="24"/>
          <w:szCs w:val="24"/>
        </w:rPr>
        <w:t>,</w:t>
      </w:r>
      <w:r w:rsidRPr="00B80A1C">
        <w:rPr>
          <w:rFonts w:cs="Tms Rmn"/>
          <w:iCs/>
          <w:color w:val="000000"/>
          <w:sz w:val="24"/>
          <w:szCs w:val="24"/>
        </w:rPr>
        <w:t xml:space="preserve"> health services, curriculum, nutrition ed</w:t>
      </w:r>
      <w:r>
        <w:rPr>
          <w:rFonts w:cs="Tms Rmn"/>
          <w:iCs/>
          <w:color w:val="000000"/>
          <w:sz w:val="24"/>
          <w:szCs w:val="24"/>
        </w:rPr>
        <w:t>ucation</w:t>
      </w:r>
      <w:r w:rsidRPr="00B80A1C">
        <w:rPr>
          <w:rFonts w:cs="Tms Rmn"/>
          <w:iCs/>
          <w:color w:val="000000"/>
          <w:sz w:val="24"/>
          <w:szCs w:val="24"/>
        </w:rPr>
        <w:t xml:space="preserve">, physical education). School food professionals should be involved in the development and monitoring of a wellness policy, but should not necessarily be designated as the responsible party, since only </w:t>
      </w:r>
      <w:r w:rsidR="00E8542B">
        <w:rPr>
          <w:rFonts w:cs="Tms Rmn"/>
          <w:iCs/>
          <w:color w:val="000000"/>
          <w:sz w:val="24"/>
          <w:szCs w:val="24"/>
        </w:rPr>
        <w:t>a portion</w:t>
      </w:r>
      <w:r w:rsidRPr="00B80A1C">
        <w:rPr>
          <w:rFonts w:cs="Tms Rmn"/>
          <w:iCs/>
          <w:color w:val="000000"/>
          <w:sz w:val="24"/>
          <w:szCs w:val="24"/>
        </w:rPr>
        <w:t xml:space="preserve"> of school wellness polic</w:t>
      </w:r>
      <w:r w:rsidR="00E8542B">
        <w:rPr>
          <w:rFonts w:cs="Tms Rmn"/>
          <w:iCs/>
          <w:color w:val="000000"/>
          <w:sz w:val="24"/>
          <w:szCs w:val="24"/>
        </w:rPr>
        <w:t>ies</w:t>
      </w:r>
      <w:r w:rsidRPr="00B80A1C">
        <w:rPr>
          <w:rFonts w:cs="Tms Rmn"/>
          <w:iCs/>
          <w:color w:val="000000"/>
          <w:sz w:val="24"/>
          <w:szCs w:val="24"/>
        </w:rPr>
        <w:t xml:space="preserve"> is directed towards school food</w:t>
      </w:r>
      <w:r>
        <w:rPr>
          <w:rFonts w:cs="Tms Rmn"/>
          <w:iCs/>
          <w:color w:val="000000"/>
          <w:sz w:val="24"/>
          <w:szCs w:val="24"/>
        </w:rPr>
        <w:t>s</w:t>
      </w:r>
      <w:r w:rsidRPr="00B80A1C">
        <w:rPr>
          <w:rFonts w:cs="Tms Rmn"/>
          <w:iCs/>
          <w:color w:val="000000"/>
          <w:sz w:val="24"/>
          <w:szCs w:val="24"/>
        </w:rPr>
        <w:t xml:space="preserve">.  </w:t>
      </w:r>
    </w:p>
    <w:p w14:paraId="30061713" w14:textId="77777777" w:rsidR="00EA067F" w:rsidRPr="00393C6D" w:rsidRDefault="00EA067F" w:rsidP="00EA067F">
      <w:pPr>
        <w:spacing w:after="0" w:line="240" w:lineRule="auto"/>
        <w:rPr>
          <w:rFonts w:cstheme="minorHAnsi"/>
          <w:sz w:val="24"/>
          <w:szCs w:val="24"/>
        </w:rPr>
      </w:pPr>
    </w:p>
    <w:p w14:paraId="2979E560" w14:textId="77777777" w:rsidR="008A5149" w:rsidRPr="0068344B" w:rsidRDefault="008A5149" w:rsidP="00EA067F">
      <w:pPr>
        <w:spacing w:after="0" w:line="240" w:lineRule="auto"/>
        <w:rPr>
          <w:rFonts w:cstheme="minorHAnsi"/>
          <w:b/>
          <w:i/>
          <w:sz w:val="24"/>
          <w:szCs w:val="24"/>
        </w:rPr>
      </w:pPr>
      <w:r w:rsidRPr="0068344B">
        <w:rPr>
          <w:rFonts w:cstheme="minorHAnsi"/>
          <w:b/>
          <w:i/>
          <w:sz w:val="24"/>
          <w:szCs w:val="24"/>
        </w:rPr>
        <w:t>Public Involvement in Local School Wellness Policy Development</w:t>
      </w:r>
    </w:p>
    <w:p w14:paraId="44615A62" w14:textId="39924BDC" w:rsidR="00982D4B" w:rsidRDefault="00446A6A" w:rsidP="00EA067F">
      <w:pPr>
        <w:spacing w:after="0" w:line="240" w:lineRule="auto"/>
        <w:rPr>
          <w:rFonts w:cstheme="minorHAnsi"/>
          <w:sz w:val="24"/>
          <w:szCs w:val="24"/>
        </w:rPr>
      </w:pPr>
      <w:r w:rsidRPr="002F5BFB">
        <w:rPr>
          <w:rFonts w:cstheme="minorHAnsi"/>
          <w:sz w:val="24"/>
          <w:szCs w:val="24"/>
        </w:rPr>
        <w:t xml:space="preserve">We </w:t>
      </w:r>
      <w:r w:rsidR="000C7620" w:rsidRPr="002F5BFB">
        <w:rPr>
          <w:rFonts w:cstheme="minorHAnsi"/>
          <w:sz w:val="24"/>
          <w:szCs w:val="24"/>
        </w:rPr>
        <w:t>support the requirement</w:t>
      </w:r>
      <w:r w:rsidRPr="002F5BFB">
        <w:rPr>
          <w:rFonts w:cstheme="minorHAnsi"/>
          <w:sz w:val="24"/>
          <w:szCs w:val="24"/>
        </w:rPr>
        <w:t xml:space="preserve"> that </w:t>
      </w:r>
      <w:r w:rsidR="001D4C0A">
        <w:rPr>
          <w:rFonts w:cstheme="minorHAnsi"/>
          <w:sz w:val="24"/>
          <w:szCs w:val="24"/>
        </w:rPr>
        <w:t xml:space="preserve">schools seek to involve </w:t>
      </w:r>
      <w:r w:rsidRPr="002F5BFB">
        <w:rPr>
          <w:rFonts w:cstheme="minorHAnsi"/>
          <w:sz w:val="24"/>
          <w:szCs w:val="24"/>
        </w:rPr>
        <w:t xml:space="preserve">a broad array of stakeholders </w:t>
      </w:r>
      <w:r w:rsidR="001D4C0A">
        <w:rPr>
          <w:rFonts w:cstheme="minorHAnsi"/>
          <w:sz w:val="24"/>
          <w:szCs w:val="24"/>
        </w:rPr>
        <w:t xml:space="preserve">to </w:t>
      </w:r>
      <w:r w:rsidR="00775BD9" w:rsidRPr="002F5BFB">
        <w:rPr>
          <w:rFonts w:cstheme="minorHAnsi"/>
          <w:sz w:val="24"/>
          <w:szCs w:val="24"/>
        </w:rPr>
        <w:t>participate in the development, implementation, and periodic review and update of the local wellness policy</w:t>
      </w:r>
      <w:r w:rsidRPr="002F5BFB">
        <w:rPr>
          <w:rFonts w:cstheme="minorHAnsi"/>
          <w:sz w:val="24"/>
          <w:szCs w:val="24"/>
        </w:rPr>
        <w:t xml:space="preserve"> to assure coordination across the school environment and </w:t>
      </w:r>
      <w:r w:rsidR="00775BD9" w:rsidRPr="002F5BFB">
        <w:rPr>
          <w:rFonts w:cstheme="minorHAnsi"/>
          <w:sz w:val="24"/>
          <w:szCs w:val="24"/>
        </w:rPr>
        <w:t xml:space="preserve">throughout </w:t>
      </w:r>
      <w:r w:rsidRPr="002F5BFB">
        <w:rPr>
          <w:rFonts w:cstheme="minorHAnsi"/>
          <w:sz w:val="24"/>
          <w:szCs w:val="24"/>
        </w:rPr>
        <w:t>the community.</w:t>
      </w:r>
      <w:r w:rsidR="008A5149" w:rsidRPr="002F5BFB">
        <w:rPr>
          <w:rFonts w:cstheme="minorHAnsi"/>
          <w:sz w:val="24"/>
          <w:szCs w:val="24"/>
        </w:rPr>
        <w:t xml:space="preserve"> </w:t>
      </w:r>
      <w:r w:rsidR="00774595" w:rsidRPr="002F5BFB">
        <w:rPr>
          <w:rFonts w:cstheme="minorHAnsi"/>
          <w:sz w:val="24"/>
          <w:szCs w:val="24"/>
        </w:rPr>
        <w:t xml:space="preserve">The </w:t>
      </w:r>
      <w:r w:rsidR="00775BD9" w:rsidRPr="002F5BFB">
        <w:rPr>
          <w:rFonts w:cstheme="minorHAnsi"/>
          <w:sz w:val="24"/>
          <w:szCs w:val="24"/>
        </w:rPr>
        <w:t>LEA</w:t>
      </w:r>
      <w:r w:rsidR="008A5149" w:rsidRPr="002F5BFB">
        <w:rPr>
          <w:rFonts w:cstheme="minorHAnsi"/>
          <w:sz w:val="24"/>
          <w:szCs w:val="24"/>
        </w:rPr>
        <w:t xml:space="preserve"> should be required</w:t>
      </w:r>
      <w:r w:rsidR="00052B4F" w:rsidRPr="002F5BFB">
        <w:rPr>
          <w:rFonts w:cstheme="minorHAnsi"/>
          <w:sz w:val="24"/>
          <w:szCs w:val="24"/>
        </w:rPr>
        <w:t xml:space="preserve">, </w:t>
      </w:r>
      <w:r w:rsidR="008A5149" w:rsidRPr="002F5BFB">
        <w:rPr>
          <w:rFonts w:cstheme="minorHAnsi"/>
          <w:sz w:val="24"/>
          <w:szCs w:val="24"/>
        </w:rPr>
        <w:t>rather than encouraged</w:t>
      </w:r>
      <w:r w:rsidR="00052B4F" w:rsidRPr="002F5BFB">
        <w:rPr>
          <w:rFonts w:cstheme="minorHAnsi"/>
          <w:sz w:val="24"/>
          <w:szCs w:val="24"/>
        </w:rPr>
        <w:t xml:space="preserve">, </w:t>
      </w:r>
      <w:r w:rsidR="008A5149" w:rsidRPr="002F5BFB">
        <w:rPr>
          <w:rFonts w:cstheme="minorHAnsi"/>
          <w:sz w:val="24"/>
          <w:szCs w:val="24"/>
        </w:rPr>
        <w:t>to make available the names and position titles or relationship to the school of the wellness committee members</w:t>
      </w:r>
      <w:r w:rsidR="006D6648" w:rsidRPr="002F5BFB">
        <w:rPr>
          <w:rFonts w:cstheme="minorHAnsi"/>
          <w:sz w:val="24"/>
          <w:szCs w:val="24"/>
        </w:rPr>
        <w:t xml:space="preserve"> </w:t>
      </w:r>
      <w:r w:rsidR="00774595" w:rsidRPr="002F5BFB">
        <w:rPr>
          <w:rFonts w:cstheme="minorHAnsi"/>
          <w:sz w:val="24"/>
          <w:szCs w:val="24"/>
        </w:rPr>
        <w:t xml:space="preserve">(but not contact information) </w:t>
      </w:r>
      <w:r w:rsidR="006D6648" w:rsidRPr="002F5BFB">
        <w:rPr>
          <w:rFonts w:cstheme="minorHAnsi"/>
          <w:sz w:val="24"/>
          <w:szCs w:val="24"/>
        </w:rPr>
        <w:t xml:space="preserve">to foster transparency, accountability, </w:t>
      </w:r>
      <w:r w:rsidRPr="002F5BFB">
        <w:rPr>
          <w:rFonts w:cstheme="minorHAnsi"/>
          <w:sz w:val="24"/>
          <w:szCs w:val="24"/>
        </w:rPr>
        <w:t>and communication.</w:t>
      </w:r>
      <w:r w:rsidR="00040B11" w:rsidRPr="002F5BFB">
        <w:rPr>
          <w:rFonts w:cstheme="minorHAnsi"/>
          <w:sz w:val="24"/>
          <w:szCs w:val="24"/>
        </w:rPr>
        <w:t xml:space="preserve"> </w:t>
      </w:r>
      <w:r w:rsidR="001D4C0A">
        <w:rPr>
          <w:rFonts w:cstheme="minorHAnsi"/>
          <w:sz w:val="24"/>
          <w:szCs w:val="24"/>
        </w:rPr>
        <w:t>We are pleased that USDA will encourage wellness</w:t>
      </w:r>
      <w:r w:rsidR="00125A2E">
        <w:rPr>
          <w:rFonts w:cstheme="minorHAnsi"/>
          <w:sz w:val="24"/>
          <w:szCs w:val="24"/>
        </w:rPr>
        <w:t xml:space="preserve"> committees</w:t>
      </w:r>
      <w:r w:rsidR="001D4C0A">
        <w:rPr>
          <w:rFonts w:cstheme="minorHAnsi"/>
          <w:sz w:val="24"/>
          <w:szCs w:val="24"/>
        </w:rPr>
        <w:t xml:space="preserve"> at both the LEA and school level.</w:t>
      </w:r>
    </w:p>
    <w:p w14:paraId="3FE614C4" w14:textId="76B8797D" w:rsidR="00EB7A62" w:rsidRDefault="00446A6A" w:rsidP="00EA067F">
      <w:pPr>
        <w:spacing w:after="0" w:line="240" w:lineRule="auto"/>
        <w:rPr>
          <w:rFonts w:cstheme="minorHAnsi"/>
          <w:sz w:val="24"/>
          <w:szCs w:val="24"/>
        </w:rPr>
      </w:pPr>
      <w:r w:rsidRPr="002F5BFB">
        <w:rPr>
          <w:rFonts w:cstheme="minorHAnsi"/>
          <w:sz w:val="24"/>
          <w:szCs w:val="24"/>
        </w:rPr>
        <w:t xml:space="preserve">We think that it is excellent that there is mention </w:t>
      </w:r>
      <w:r w:rsidR="00052B4F" w:rsidRPr="002F5BFB">
        <w:rPr>
          <w:rFonts w:cstheme="minorHAnsi"/>
          <w:sz w:val="24"/>
          <w:szCs w:val="24"/>
        </w:rPr>
        <w:t xml:space="preserve">in the preamble </w:t>
      </w:r>
      <w:r w:rsidRPr="002F5BFB">
        <w:rPr>
          <w:rFonts w:cstheme="minorHAnsi"/>
          <w:sz w:val="24"/>
          <w:szCs w:val="24"/>
        </w:rPr>
        <w:t xml:space="preserve">of </w:t>
      </w:r>
      <w:r w:rsidR="008A5149" w:rsidRPr="002F5BFB">
        <w:rPr>
          <w:rFonts w:cstheme="minorHAnsi"/>
          <w:sz w:val="24"/>
          <w:szCs w:val="24"/>
        </w:rPr>
        <w:t>coordinating with SNAP-Ed</w:t>
      </w:r>
      <w:r w:rsidRPr="002F5BFB">
        <w:rPr>
          <w:rFonts w:cstheme="minorHAnsi"/>
          <w:sz w:val="24"/>
          <w:szCs w:val="24"/>
        </w:rPr>
        <w:t xml:space="preserve"> coordinators and educators</w:t>
      </w:r>
      <w:r w:rsidR="008A5149" w:rsidRPr="002F5BFB">
        <w:rPr>
          <w:rFonts w:cstheme="minorHAnsi"/>
          <w:sz w:val="24"/>
          <w:szCs w:val="24"/>
        </w:rPr>
        <w:t>,</w:t>
      </w:r>
      <w:r w:rsidRPr="002F5BFB">
        <w:rPr>
          <w:rFonts w:cstheme="minorHAnsi"/>
          <w:sz w:val="24"/>
          <w:szCs w:val="24"/>
        </w:rPr>
        <w:t xml:space="preserve"> and per the new Farm Bill, these educators should be prepared to incorporate physical activity into SNAP</w:t>
      </w:r>
      <w:r w:rsidR="00052B4F" w:rsidRPr="002F5BFB">
        <w:rPr>
          <w:rFonts w:cstheme="minorHAnsi"/>
          <w:sz w:val="24"/>
          <w:szCs w:val="24"/>
        </w:rPr>
        <w:t>-</w:t>
      </w:r>
      <w:r w:rsidRPr="002F5BFB">
        <w:rPr>
          <w:rFonts w:cstheme="minorHAnsi"/>
          <w:sz w:val="24"/>
          <w:szCs w:val="24"/>
        </w:rPr>
        <w:t>Ed resources and technical assistance.</w:t>
      </w:r>
      <w:r w:rsidR="00467E86" w:rsidRPr="002F5BFB">
        <w:rPr>
          <w:rFonts w:cstheme="minorHAnsi"/>
          <w:sz w:val="24"/>
          <w:szCs w:val="24"/>
        </w:rPr>
        <w:t xml:space="preserve"> </w:t>
      </w:r>
      <w:r w:rsidR="00052B4F" w:rsidRPr="002F5BFB">
        <w:rPr>
          <w:rFonts w:cstheme="minorHAnsi"/>
          <w:sz w:val="24"/>
          <w:szCs w:val="24"/>
        </w:rPr>
        <w:t>We also encourage USDA</w:t>
      </w:r>
      <w:r w:rsidR="00774595" w:rsidRPr="002F5BFB">
        <w:rPr>
          <w:rFonts w:cstheme="minorHAnsi"/>
          <w:sz w:val="24"/>
          <w:szCs w:val="24"/>
        </w:rPr>
        <w:t xml:space="preserve"> to include </w:t>
      </w:r>
      <w:r w:rsidR="004B2A04">
        <w:rPr>
          <w:rFonts w:cstheme="minorHAnsi"/>
          <w:sz w:val="24"/>
          <w:szCs w:val="24"/>
        </w:rPr>
        <w:t>pertinent</w:t>
      </w:r>
      <w:r w:rsidR="003C46CD">
        <w:rPr>
          <w:rFonts w:cstheme="minorHAnsi"/>
          <w:sz w:val="24"/>
          <w:szCs w:val="24"/>
        </w:rPr>
        <w:t xml:space="preserve"> resources and programs of other state and local health, education, and transportation departments</w:t>
      </w:r>
      <w:r w:rsidR="004B2A04">
        <w:rPr>
          <w:rFonts w:cstheme="minorHAnsi"/>
          <w:sz w:val="24"/>
          <w:szCs w:val="24"/>
        </w:rPr>
        <w:t xml:space="preserve"> </w:t>
      </w:r>
      <w:r w:rsidR="003C46CD">
        <w:rPr>
          <w:rFonts w:cstheme="minorHAnsi"/>
          <w:sz w:val="24"/>
          <w:szCs w:val="24"/>
        </w:rPr>
        <w:t xml:space="preserve">(including state health departments that have received funding under the </w:t>
      </w:r>
      <w:r w:rsidR="003C46CD" w:rsidRPr="003C46CD">
        <w:rPr>
          <w:rFonts w:cstheme="minorHAnsi"/>
          <w:i/>
          <w:sz w:val="24"/>
          <w:szCs w:val="24"/>
        </w:rPr>
        <w:t>State Public Health Actions to Prevent and Control Diabetes, Heart Disease, Obesity, and Associated Risk Factors and Promote School Health</w:t>
      </w:r>
      <w:r w:rsidR="003C46CD">
        <w:rPr>
          <w:rFonts w:cstheme="minorHAnsi"/>
          <w:sz w:val="24"/>
          <w:szCs w:val="24"/>
        </w:rPr>
        <w:t xml:space="preserve"> grant program)</w:t>
      </w:r>
      <w:r w:rsidR="00982D4B">
        <w:rPr>
          <w:rFonts w:cstheme="minorHAnsi"/>
          <w:sz w:val="24"/>
          <w:szCs w:val="24"/>
        </w:rPr>
        <w:t xml:space="preserve">, </w:t>
      </w:r>
      <w:r w:rsidR="00467E86" w:rsidRPr="002F5BFB">
        <w:rPr>
          <w:rFonts w:cstheme="minorHAnsi"/>
          <w:sz w:val="24"/>
          <w:szCs w:val="24"/>
        </w:rPr>
        <w:t xml:space="preserve"> </w:t>
      </w:r>
      <w:r w:rsidR="00052B4F" w:rsidRPr="002F5BFB">
        <w:rPr>
          <w:rFonts w:cstheme="minorHAnsi"/>
          <w:sz w:val="24"/>
          <w:szCs w:val="24"/>
        </w:rPr>
        <w:t xml:space="preserve">in your guidance </w:t>
      </w:r>
      <w:r w:rsidR="00467E86" w:rsidRPr="002F5BFB">
        <w:rPr>
          <w:rFonts w:cstheme="minorHAnsi"/>
          <w:sz w:val="24"/>
          <w:szCs w:val="24"/>
        </w:rPr>
        <w:t xml:space="preserve">to LEAs. </w:t>
      </w:r>
    </w:p>
    <w:p w14:paraId="74B00E0A" w14:textId="77777777" w:rsidR="00EA067F" w:rsidRPr="00393C6D" w:rsidRDefault="00EA067F" w:rsidP="00EA067F">
      <w:pPr>
        <w:spacing w:after="0" w:line="240" w:lineRule="auto"/>
        <w:rPr>
          <w:rFonts w:cstheme="minorHAnsi"/>
          <w:sz w:val="24"/>
          <w:szCs w:val="24"/>
        </w:rPr>
      </w:pPr>
    </w:p>
    <w:p w14:paraId="78B783DC" w14:textId="77777777" w:rsidR="008A5149" w:rsidRPr="0068344B" w:rsidRDefault="008A5149" w:rsidP="00EA067F">
      <w:pPr>
        <w:spacing w:after="0" w:line="240" w:lineRule="auto"/>
        <w:rPr>
          <w:rFonts w:cstheme="minorHAnsi"/>
          <w:b/>
          <w:sz w:val="24"/>
          <w:szCs w:val="24"/>
        </w:rPr>
      </w:pPr>
      <w:r w:rsidRPr="0068344B">
        <w:rPr>
          <w:rFonts w:cstheme="minorHAnsi"/>
          <w:b/>
          <w:i/>
          <w:sz w:val="24"/>
          <w:szCs w:val="24"/>
        </w:rPr>
        <w:t>Content of the Local School Wellness Policy</w:t>
      </w:r>
    </w:p>
    <w:p w14:paraId="334A74E6" w14:textId="6A5B5F5F" w:rsidR="0056566B" w:rsidRDefault="00C530AA" w:rsidP="00EA067F">
      <w:pPr>
        <w:spacing w:after="0" w:line="240" w:lineRule="auto"/>
        <w:rPr>
          <w:rFonts w:cstheme="minorHAnsi"/>
          <w:sz w:val="24"/>
          <w:szCs w:val="24"/>
        </w:rPr>
      </w:pPr>
      <w:r w:rsidRPr="002F5BFB">
        <w:rPr>
          <w:rFonts w:cstheme="minorHAnsi"/>
          <w:sz w:val="24"/>
          <w:szCs w:val="24"/>
        </w:rPr>
        <w:t>We support the areas of coverage of the proposed rule</w:t>
      </w:r>
      <w:r w:rsidR="0056566B">
        <w:rPr>
          <w:rFonts w:cstheme="minorHAnsi"/>
          <w:sz w:val="24"/>
          <w:szCs w:val="24"/>
        </w:rPr>
        <w:t>,</w:t>
      </w:r>
      <w:r w:rsidRPr="002F5BFB">
        <w:rPr>
          <w:rFonts w:cstheme="minorHAnsi"/>
          <w:sz w:val="24"/>
          <w:szCs w:val="24"/>
        </w:rPr>
        <w:t xml:space="preserve"> including nutrition promotion and education, physical activity, </w:t>
      </w:r>
      <w:r w:rsidR="0056566B">
        <w:rPr>
          <w:rFonts w:cstheme="minorHAnsi"/>
          <w:sz w:val="24"/>
          <w:szCs w:val="24"/>
        </w:rPr>
        <w:t xml:space="preserve">nutrition guidelines for all foods, </w:t>
      </w:r>
      <w:r w:rsidR="0040644E" w:rsidRPr="002F5BFB">
        <w:rPr>
          <w:rFonts w:cstheme="minorHAnsi"/>
          <w:sz w:val="24"/>
          <w:szCs w:val="24"/>
        </w:rPr>
        <w:t xml:space="preserve">food and beverage </w:t>
      </w:r>
      <w:r w:rsidRPr="002F5BFB">
        <w:rPr>
          <w:rFonts w:cstheme="minorHAnsi"/>
          <w:sz w:val="24"/>
          <w:szCs w:val="24"/>
        </w:rPr>
        <w:t>marketing, and other school-based activities and resources</w:t>
      </w:r>
      <w:r w:rsidR="00393C6D">
        <w:rPr>
          <w:rFonts w:cstheme="minorHAnsi"/>
          <w:sz w:val="24"/>
          <w:szCs w:val="24"/>
        </w:rPr>
        <w:t xml:space="preserve"> that promote student wellness.</w:t>
      </w:r>
      <w:r w:rsidRPr="002F5BFB">
        <w:rPr>
          <w:rFonts w:cstheme="minorHAnsi"/>
          <w:sz w:val="24"/>
          <w:szCs w:val="24"/>
        </w:rPr>
        <w:t xml:space="preserve"> </w:t>
      </w:r>
      <w:r w:rsidR="001B4942" w:rsidRPr="002F5BFB">
        <w:rPr>
          <w:rFonts w:cstheme="minorHAnsi"/>
          <w:sz w:val="24"/>
          <w:szCs w:val="24"/>
        </w:rPr>
        <w:t>Improved coordinated school health programs will augment prevention efforts and help improve fitness, academic performance, mental health, physical health</w:t>
      </w:r>
      <w:r w:rsidR="00393C6D">
        <w:rPr>
          <w:rFonts w:cstheme="minorHAnsi"/>
          <w:sz w:val="24"/>
          <w:szCs w:val="24"/>
        </w:rPr>
        <w:t>,</w:t>
      </w:r>
      <w:r w:rsidR="001B4942" w:rsidRPr="002F5BFB">
        <w:rPr>
          <w:rFonts w:cstheme="minorHAnsi"/>
          <w:sz w:val="24"/>
          <w:szCs w:val="24"/>
        </w:rPr>
        <w:t xml:space="preserve"> and well-being across the school environment.  </w:t>
      </w:r>
    </w:p>
    <w:p w14:paraId="2117832E" w14:textId="77777777" w:rsidR="00EA067F" w:rsidRDefault="00EA067F" w:rsidP="00EA067F">
      <w:pPr>
        <w:spacing w:after="0" w:line="240" w:lineRule="auto"/>
        <w:rPr>
          <w:rFonts w:cstheme="minorHAnsi"/>
          <w:sz w:val="24"/>
          <w:szCs w:val="24"/>
        </w:rPr>
      </w:pPr>
    </w:p>
    <w:p w14:paraId="1E1044C5" w14:textId="1058BA0F" w:rsidR="00EA067F" w:rsidRPr="00393C6D" w:rsidRDefault="00C530AA" w:rsidP="00EA067F">
      <w:pPr>
        <w:spacing w:after="0" w:line="240" w:lineRule="auto"/>
        <w:rPr>
          <w:rFonts w:cstheme="minorHAnsi"/>
          <w:sz w:val="24"/>
          <w:szCs w:val="24"/>
        </w:rPr>
      </w:pPr>
      <w:r w:rsidRPr="002F5BFB">
        <w:rPr>
          <w:rFonts w:cstheme="minorHAnsi"/>
          <w:sz w:val="24"/>
          <w:szCs w:val="24"/>
        </w:rPr>
        <w:lastRenderedPageBreak/>
        <w:t>We believe that the resources, toolkits</w:t>
      </w:r>
      <w:r w:rsidR="00393C6D">
        <w:rPr>
          <w:rFonts w:cstheme="minorHAnsi"/>
          <w:sz w:val="24"/>
          <w:szCs w:val="24"/>
        </w:rPr>
        <w:t>,</w:t>
      </w:r>
      <w:r w:rsidRPr="002F5BFB">
        <w:rPr>
          <w:rFonts w:cstheme="minorHAnsi"/>
          <w:sz w:val="24"/>
          <w:szCs w:val="24"/>
        </w:rPr>
        <w:t xml:space="preserve"> and model policies that will be provided by USDA </w:t>
      </w:r>
      <w:r w:rsidR="0040644E" w:rsidRPr="002F5BFB">
        <w:rPr>
          <w:rFonts w:cstheme="minorHAnsi"/>
          <w:sz w:val="24"/>
          <w:szCs w:val="24"/>
        </w:rPr>
        <w:t>will be essential</w:t>
      </w:r>
      <w:r w:rsidRPr="002F5BFB">
        <w:rPr>
          <w:rFonts w:cstheme="minorHAnsi"/>
          <w:sz w:val="24"/>
          <w:szCs w:val="24"/>
        </w:rPr>
        <w:t xml:space="preserve"> to </w:t>
      </w:r>
      <w:r w:rsidR="0040644E" w:rsidRPr="002F5BFB">
        <w:rPr>
          <w:rFonts w:cstheme="minorHAnsi"/>
          <w:sz w:val="24"/>
          <w:szCs w:val="24"/>
        </w:rPr>
        <w:t xml:space="preserve">ensuring </w:t>
      </w:r>
      <w:r w:rsidRPr="002F5BFB">
        <w:rPr>
          <w:rFonts w:cstheme="minorHAnsi"/>
          <w:sz w:val="24"/>
          <w:szCs w:val="24"/>
        </w:rPr>
        <w:t>schools</w:t>
      </w:r>
      <w:r w:rsidR="0040644E" w:rsidRPr="002F5BFB">
        <w:rPr>
          <w:rFonts w:cstheme="minorHAnsi"/>
          <w:sz w:val="24"/>
          <w:szCs w:val="24"/>
        </w:rPr>
        <w:t>’ success in implementing local wellness policies</w:t>
      </w:r>
      <w:r w:rsidR="00393C6D">
        <w:rPr>
          <w:rFonts w:cstheme="minorHAnsi"/>
          <w:sz w:val="24"/>
          <w:szCs w:val="24"/>
        </w:rPr>
        <w:t xml:space="preserve">. </w:t>
      </w:r>
      <w:r w:rsidR="00774595" w:rsidRPr="002F5BFB">
        <w:rPr>
          <w:rFonts w:cstheme="minorHAnsi"/>
          <w:sz w:val="24"/>
          <w:szCs w:val="24"/>
        </w:rPr>
        <w:t xml:space="preserve">We encourage USDA </w:t>
      </w:r>
      <w:r w:rsidRPr="002F5BFB">
        <w:rPr>
          <w:rFonts w:cstheme="minorHAnsi"/>
          <w:sz w:val="24"/>
          <w:szCs w:val="24"/>
        </w:rPr>
        <w:t xml:space="preserve">to incorporate the resources of other organizations </w:t>
      </w:r>
      <w:r w:rsidR="00774595" w:rsidRPr="002F5BFB">
        <w:rPr>
          <w:rFonts w:cstheme="minorHAnsi"/>
          <w:sz w:val="24"/>
          <w:szCs w:val="24"/>
        </w:rPr>
        <w:t>(</w:t>
      </w:r>
      <w:r w:rsidRPr="002F5BFB">
        <w:rPr>
          <w:rFonts w:cstheme="minorHAnsi"/>
          <w:sz w:val="24"/>
          <w:szCs w:val="24"/>
        </w:rPr>
        <w:t xml:space="preserve">such as </w:t>
      </w:r>
      <w:hyperlink r:id="rId9" w:history="1">
        <w:proofErr w:type="spellStart"/>
        <w:r w:rsidR="00CA50A4" w:rsidRPr="00473780">
          <w:rPr>
            <w:rStyle w:val="Hyperlink"/>
            <w:rFonts w:cstheme="minorHAnsi"/>
            <w:color w:val="auto"/>
            <w:sz w:val="24"/>
            <w:szCs w:val="24"/>
            <w:u w:val="none"/>
          </w:rPr>
          <w:t>WellSAT</w:t>
        </w:r>
        <w:proofErr w:type="spellEnd"/>
      </w:hyperlink>
      <w:r w:rsidR="00CA50A4" w:rsidRPr="00473780">
        <w:rPr>
          <w:rStyle w:val="Hyperlink"/>
          <w:rFonts w:cstheme="minorHAnsi"/>
          <w:color w:val="auto"/>
          <w:sz w:val="24"/>
          <w:szCs w:val="24"/>
          <w:u w:val="none"/>
        </w:rPr>
        <w:t xml:space="preserve">, </w:t>
      </w:r>
      <w:r w:rsidRPr="002F5BFB">
        <w:rPr>
          <w:rFonts w:cstheme="minorHAnsi"/>
          <w:sz w:val="24"/>
          <w:szCs w:val="24"/>
        </w:rPr>
        <w:t>the Alliance for a Healthier Generation</w:t>
      </w:r>
      <w:r w:rsidR="00774595" w:rsidRPr="002F5BFB">
        <w:rPr>
          <w:rFonts w:cstheme="minorHAnsi"/>
          <w:sz w:val="24"/>
          <w:szCs w:val="24"/>
        </w:rPr>
        <w:t>’s Smart Snack calculator</w:t>
      </w:r>
      <w:r w:rsidR="00CA50A4">
        <w:rPr>
          <w:rFonts w:cstheme="minorHAnsi"/>
          <w:sz w:val="24"/>
          <w:szCs w:val="24"/>
        </w:rPr>
        <w:t>,</w:t>
      </w:r>
      <w:r w:rsidR="0061083E">
        <w:rPr>
          <w:rFonts w:cstheme="minorHAnsi"/>
          <w:sz w:val="24"/>
          <w:szCs w:val="24"/>
        </w:rPr>
        <w:t xml:space="preserve"> and other resources</w:t>
      </w:r>
      <w:r w:rsidR="00774595" w:rsidRPr="002F5BFB">
        <w:rPr>
          <w:rFonts w:cstheme="minorHAnsi"/>
          <w:sz w:val="24"/>
          <w:szCs w:val="24"/>
        </w:rPr>
        <w:t xml:space="preserve">) and provide </w:t>
      </w:r>
      <w:r w:rsidR="0061083E">
        <w:rPr>
          <w:rFonts w:cstheme="minorHAnsi"/>
          <w:sz w:val="24"/>
          <w:szCs w:val="24"/>
        </w:rPr>
        <w:t xml:space="preserve">access to </w:t>
      </w:r>
      <w:r w:rsidR="00473780">
        <w:rPr>
          <w:rFonts w:cstheme="minorHAnsi"/>
          <w:sz w:val="24"/>
          <w:szCs w:val="24"/>
        </w:rPr>
        <w:t>appropriate</w:t>
      </w:r>
      <w:r w:rsidR="00774595" w:rsidRPr="002F5BFB">
        <w:rPr>
          <w:rFonts w:cstheme="minorHAnsi"/>
          <w:sz w:val="24"/>
          <w:szCs w:val="24"/>
        </w:rPr>
        <w:t xml:space="preserve"> </w:t>
      </w:r>
      <w:r w:rsidR="00473780">
        <w:rPr>
          <w:rFonts w:cstheme="minorHAnsi"/>
          <w:sz w:val="24"/>
          <w:szCs w:val="24"/>
        </w:rPr>
        <w:t xml:space="preserve">outside </w:t>
      </w:r>
      <w:r w:rsidR="00774595" w:rsidRPr="002F5BFB">
        <w:rPr>
          <w:rFonts w:cstheme="minorHAnsi"/>
          <w:sz w:val="24"/>
          <w:szCs w:val="24"/>
        </w:rPr>
        <w:t>resources in your</w:t>
      </w:r>
      <w:r w:rsidR="00393C6D">
        <w:rPr>
          <w:rFonts w:cstheme="minorHAnsi"/>
          <w:sz w:val="24"/>
          <w:szCs w:val="24"/>
        </w:rPr>
        <w:t xml:space="preserve"> supporting materials. </w:t>
      </w:r>
      <w:r w:rsidRPr="002F5BFB">
        <w:rPr>
          <w:rFonts w:cstheme="minorHAnsi"/>
          <w:sz w:val="24"/>
          <w:szCs w:val="24"/>
        </w:rPr>
        <w:t xml:space="preserve">We </w:t>
      </w:r>
      <w:r w:rsidR="0061083E">
        <w:rPr>
          <w:rFonts w:cstheme="minorHAnsi"/>
          <w:sz w:val="24"/>
          <w:szCs w:val="24"/>
        </w:rPr>
        <w:t xml:space="preserve">strongly </w:t>
      </w:r>
      <w:r w:rsidRPr="002F5BFB">
        <w:rPr>
          <w:rFonts w:cstheme="minorHAnsi"/>
          <w:sz w:val="24"/>
          <w:szCs w:val="24"/>
        </w:rPr>
        <w:t>agree that wellness polic</w:t>
      </w:r>
      <w:r w:rsidR="0040644E" w:rsidRPr="002F5BFB">
        <w:rPr>
          <w:rFonts w:cstheme="minorHAnsi"/>
          <w:sz w:val="24"/>
          <w:szCs w:val="24"/>
        </w:rPr>
        <w:t>y goals</w:t>
      </w:r>
      <w:r w:rsidRPr="002F5BFB">
        <w:rPr>
          <w:rFonts w:cstheme="minorHAnsi"/>
          <w:sz w:val="24"/>
          <w:szCs w:val="24"/>
        </w:rPr>
        <w:t xml:space="preserve"> should be measurable over the short and long term</w:t>
      </w:r>
      <w:r w:rsidR="00AD3CFB">
        <w:rPr>
          <w:rFonts w:cstheme="minorHAnsi"/>
          <w:sz w:val="24"/>
          <w:szCs w:val="24"/>
        </w:rPr>
        <w:t>,</w:t>
      </w:r>
      <w:r w:rsidRPr="002F5BFB">
        <w:rPr>
          <w:rFonts w:cstheme="minorHAnsi"/>
          <w:sz w:val="24"/>
          <w:szCs w:val="24"/>
        </w:rPr>
        <w:t xml:space="preserve"> </w:t>
      </w:r>
      <w:r w:rsidR="0061083E">
        <w:rPr>
          <w:rFonts w:cstheme="minorHAnsi"/>
          <w:sz w:val="24"/>
          <w:szCs w:val="24"/>
        </w:rPr>
        <w:t xml:space="preserve">and should </w:t>
      </w:r>
      <w:r w:rsidRPr="002F5BFB">
        <w:rPr>
          <w:rFonts w:cstheme="minorHAnsi"/>
          <w:sz w:val="24"/>
          <w:szCs w:val="24"/>
        </w:rPr>
        <w:t>elucidat</w:t>
      </w:r>
      <w:r w:rsidR="0061083E">
        <w:rPr>
          <w:rFonts w:cstheme="minorHAnsi"/>
          <w:sz w:val="24"/>
          <w:szCs w:val="24"/>
        </w:rPr>
        <w:t>e</w:t>
      </w:r>
      <w:r w:rsidRPr="002F5BFB">
        <w:rPr>
          <w:rFonts w:cstheme="minorHAnsi"/>
          <w:sz w:val="24"/>
          <w:szCs w:val="24"/>
        </w:rPr>
        <w:t xml:space="preserve"> who will make what change, b</w:t>
      </w:r>
      <w:r w:rsidR="00F53A7B" w:rsidRPr="002F5BFB">
        <w:rPr>
          <w:rFonts w:cstheme="minorHAnsi"/>
          <w:sz w:val="24"/>
          <w:szCs w:val="24"/>
        </w:rPr>
        <w:t>y how much, where</w:t>
      </w:r>
      <w:r w:rsidR="00AD3CFB">
        <w:rPr>
          <w:rFonts w:cstheme="minorHAnsi"/>
          <w:sz w:val="24"/>
          <w:szCs w:val="24"/>
        </w:rPr>
        <w:t>,</w:t>
      </w:r>
      <w:r w:rsidR="00F53A7B" w:rsidRPr="002F5BFB">
        <w:rPr>
          <w:rFonts w:cstheme="minorHAnsi"/>
          <w:sz w:val="24"/>
          <w:szCs w:val="24"/>
        </w:rPr>
        <w:t xml:space="preserve"> and by when</w:t>
      </w:r>
      <w:r w:rsidR="00774595" w:rsidRPr="002F5BFB">
        <w:rPr>
          <w:rFonts w:cstheme="minorHAnsi"/>
          <w:sz w:val="24"/>
          <w:szCs w:val="24"/>
        </w:rPr>
        <w:t>.</w:t>
      </w:r>
      <w:r w:rsidR="002850F3" w:rsidRPr="002F5BFB">
        <w:rPr>
          <w:rFonts w:cstheme="minorHAnsi"/>
          <w:sz w:val="24"/>
          <w:szCs w:val="24"/>
        </w:rPr>
        <w:t xml:space="preserve"> We </w:t>
      </w:r>
      <w:r w:rsidR="0056566B">
        <w:rPr>
          <w:rFonts w:cstheme="minorHAnsi"/>
          <w:sz w:val="24"/>
          <w:szCs w:val="24"/>
        </w:rPr>
        <w:t>are pleased that</w:t>
      </w:r>
      <w:r w:rsidR="002850F3" w:rsidRPr="002F5BFB">
        <w:rPr>
          <w:rFonts w:cstheme="minorHAnsi"/>
          <w:sz w:val="24"/>
          <w:szCs w:val="24"/>
        </w:rPr>
        <w:t xml:space="preserve"> USDA </w:t>
      </w:r>
      <w:r w:rsidR="0056566B">
        <w:rPr>
          <w:rFonts w:cstheme="minorHAnsi"/>
          <w:sz w:val="24"/>
          <w:szCs w:val="24"/>
        </w:rPr>
        <w:t>will</w:t>
      </w:r>
      <w:r w:rsidR="002850F3" w:rsidRPr="002F5BFB">
        <w:rPr>
          <w:rFonts w:cstheme="minorHAnsi"/>
          <w:sz w:val="24"/>
          <w:szCs w:val="24"/>
        </w:rPr>
        <w:t xml:space="preserve"> provide guidance to </w:t>
      </w:r>
      <w:r w:rsidR="0061083E">
        <w:rPr>
          <w:rFonts w:cstheme="minorHAnsi"/>
          <w:sz w:val="24"/>
          <w:szCs w:val="24"/>
        </w:rPr>
        <w:t>and model</w:t>
      </w:r>
      <w:r w:rsidR="0056566B">
        <w:rPr>
          <w:rFonts w:cstheme="minorHAnsi"/>
          <w:sz w:val="24"/>
          <w:szCs w:val="24"/>
        </w:rPr>
        <w:t>s</w:t>
      </w:r>
      <w:r w:rsidR="0061083E">
        <w:rPr>
          <w:rFonts w:cstheme="minorHAnsi"/>
          <w:sz w:val="24"/>
          <w:szCs w:val="24"/>
        </w:rPr>
        <w:t xml:space="preserve"> for </w:t>
      </w:r>
      <w:r w:rsidR="002850F3" w:rsidRPr="002F5BFB">
        <w:rPr>
          <w:rFonts w:cstheme="minorHAnsi"/>
          <w:sz w:val="24"/>
          <w:szCs w:val="24"/>
        </w:rPr>
        <w:t>LEAs on how best to create strong, clear goals with specific and measurable objectives and benchmarks.</w:t>
      </w:r>
    </w:p>
    <w:p w14:paraId="79C3CA25" w14:textId="77777777" w:rsidR="00B3005C" w:rsidRPr="0068344B" w:rsidRDefault="00B3005C" w:rsidP="00EA067F">
      <w:pPr>
        <w:spacing w:after="0" w:line="240" w:lineRule="auto"/>
        <w:rPr>
          <w:rFonts w:cstheme="minorHAnsi"/>
          <w:b/>
          <w:sz w:val="24"/>
          <w:szCs w:val="24"/>
        </w:rPr>
      </w:pPr>
      <w:r w:rsidRPr="0068344B">
        <w:rPr>
          <w:rFonts w:cstheme="minorHAnsi"/>
          <w:b/>
          <w:i/>
          <w:sz w:val="24"/>
          <w:szCs w:val="24"/>
        </w:rPr>
        <w:t>Nutrition Promotion and Education</w:t>
      </w:r>
    </w:p>
    <w:p w14:paraId="672EE4E0" w14:textId="4B62087E" w:rsidR="003D2719" w:rsidRPr="002F5BFB" w:rsidRDefault="00FD6B35" w:rsidP="00EA067F">
      <w:pPr>
        <w:spacing w:after="0" w:line="240" w:lineRule="auto"/>
        <w:rPr>
          <w:rFonts w:cstheme="minorHAnsi"/>
          <w:sz w:val="24"/>
          <w:szCs w:val="24"/>
        </w:rPr>
      </w:pPr>
      <w:r>
        <w:rPr>
          <w:rFonts w:cstheme="minorHAnsi"/>
          <w:sz w:val="24"/>
          <w:szCs w:val="24"/>
        </w:rPr>
        <w:t>We</w:t>
      </w:r>
      <w:r w:rsidR="008567ED" w:rsidRPr="002F5BFB">
        <w:rPr>
          <w:rFonts w:cstheme="minorHAnsi"/>
          <w:sz w:val="24"/>
          <w:szCs w:val="24"/>
        </w:rPr>
        <w:t xml:space="preserve"> </w:t>
      </w:r>
      <w:r w:rsidR="00F5349B">
        <w:rPr>
          <w:rFonts w:cstheme="minorHAnsi"/>
          <w:sz w:val="24"/>
          <w:szCs w:val="24"/>
        </w:rPr>
        <w:t xml:space="preserve">strongly </w:t>
      </w:r>
      <w:r w:rsidR="00720866" w:rsidRPr="002F5BFB">
        <w:rPr>
          <w:rFonts w:cstheme="minorHAnsi"/>
          <w:sz w:val="24"/>
          <w:szCs w:val="24"/>
        </w:rPr>
        <w:t>support</w:t>
      </w:r>
      <w:r w:rsidR="00C530AA" w:rsidRPr="002F5BFB">
        <w:rPr>
          <w:rFonts w:cstheme="minorHAnsi"/>
          <w:sz w:val="24"/>
          <w:szCs w:val="24"/>
        </w:rPr>
        <w:t xml:space="preserve"> continuing to include nutrition promotion and education in the wellness policy</w:t>
      </w:r>
      <w:r w:rsidR="003D2719" w:rsidRPr="002F5BFB">
        <w:rPr>
          <w:rFonts w:cstheme="minorHAnsi"/>
          <w:sz w:val="24"/>
          <w:szCs w:val="24"/>
        </w:rPr>
        <w:t xml:space="preserve">. </w:t>
      </w:r>
      <w:r w:rsidR="003C53C0">
        <w:rPr>
          <w:rFonts w:cstheme="minorHAnsi"/>
          <w:sz w:val="24"/>
          <w:szCs w:val="24"/>
        </w:rPr>
        <w:t>T</w:t>
      </w:r>
      <w:r w:rsidR="003D2719" w:rsidRPr="002F5BFB">
        <w:rPr>
          <w:rFonts w:cstheme="minorHAnsi"/>
          <w:sz w:val="24"/>
          <w:szCs w:val="24"/>
        </w:rPr>
        <w:t>he examples that USDA provides on how schools might implement nutrition promotion and education activities (e.g. integrated into core and elective subjects, posters, participatory activities, information provided to families, etc.)</w:t>
      </w:r>
      <w:r w:rsidR="003C53C0">
        <w:rPr>
          <w:rFonts w:cstheme="minorHAnsi"/>
          <w:sz w:val="24"/>
          <w:szCs w:val="24"/>
        </w:rPr>
        <w:t xml:space="preserve"> are helpful</w:t>
      </w:r>
      <w:r w:rsidR="003D2719" w:rsidRPr="002F5BFB">
        <w:rPr>
          <w:rFonts w:cstheme="minorHAnsi"/>
          <w:sz w:val="24"/>
          <w:szCs w:val="24"/>
        </w:rPr>
        <w:t xml:space="preserve">, and we encourage USDA to provide strong guidance and resources to LEAs to accompany these recommendations.  </w:t>
      </w:r>
      <w:r w:rsidR="00C530AA" w:rsidRPr="002F5BFB">
        <w:rPr>
          <w:rFonts w:cstheme="minorHAnsi"/>
          <w:sz w:val="24"/>
          <w:szCs w:val="24"/>
        </w:rPr>
        <w:t xml:space="preserve"> </w:t>
      </w:r>
    </w:p>
    <w:p w14:paraId="17672A13" w14:textId="77777777" w:rsidR="00EA067F" w:rsidRDefault="00EA067F" w:rsidP="00EA067F">
      <w:pPr>
        <w:spacing w:after="0" w:line="240" w:lineRule="auto"/>
        <w:rPr>
          <w:rFonts w:cstheme="minorHAnsi"/>
          <w:sz w:val="24"/>
          <w:szCs w:val="24"/>
        </w:rPr>
      </w:pPr>
    </w:p>
    <w:p w14:paraId="20124EF6" w14:textId="4D54EB18" w:rsidR="00EB7A62" w:rsidRDefault="001959D2" w:rsidP="00EA067F">
      <w:pPr>
        <w:spacing w:after="0" w:line="240" w:lineRule="auto"/>
        <w:rPr>
          <w:rFonts w:cstheme="minorHAnsi"/>
          <w:color w:val="000000"/>
          <w:sz w:val="24"/>
          <w:szCs w:val="24"/>
        </w:rPr>
      </w:pPr>
      <w:r>
        <w:rPr>
          <w:rFonts w:cstheme="minorHAnsi"/>
          <w:sz w:val="24"/>
          <w:szCs w:val="24"/>
        </w:rPr>
        <w:t>Including nutrition education as a core component of health education classes, as well as i</w:t>
      </w:r>
      <w:r w:rsidR="00C530AA" w:rsidRPr="002F5BFB">
        <w:rPr>
          <w:rFonts w:cstheme="minorHAnsi"/>
          <w:sz w:val="24"/>
          <w:szCs w:val="24"/>
        </w:rPr>
        <w:t xml:space="preserve">ntegrating nutrition education </w:t>
      </w:r>
      <w:r w:rsidR="00B3005C" w:rsidRPr="002F5BFB">
        <w:rPr>
          <w:rFonts w:cstheme="minorHAnsi"/>
          <w:sz w:val="24"/>
          <w:szCs w:val="24"/>
        </w:rPr>
        <w:t>throughout the curriculum</w:t>
      </w:r>
      <w:r>
        <w:rPr>
          <w:rFonts w:cstheme="minorHAnsi"/>
          <w:sz w:val="24"/>
          <w:szCs w:val="24"/>
        </w:rPr>
        <w:t>,</w:t>
      </w:r>
      <w:r w:rsidR="00FB0E36" w:rsidRPr="002F5BFB">
        <w:rPr>
          <w:rFonts w:cstheme="minorHAnsi"/>
          <w:sz w:val="24"/>
          <w:szCs w:val="24"/>
        </w:rPr>
        <w:t xml:space="preserve"> </w:t>
      </w:r>
      <w:r w:rsidR="001E28DD">
        <w:rPr>
          <w:rFonts w:cstheme="minorHAnsi"/>
          <w:sz w:val="24"/>
          <w:szCs w:val="24"/>
        </w:rPr>
        <w:t>are</w:t>
      </w:r>
      <w:r w:rsidR="00720866" w:rsidRPr="002F5BFB">
        <w:rPr>
          <w:rFonts w:cstheme="minorHAnsi"/>
          <w:sz w:val="24"/>
          <w:szCs w:val="24"/>
        </w:rPr>
        <w:t xml:space="preserve"> effective</w:t>
      </w:r>
      <w:r w:rsidR="00FB0E36" w:rsidRPr="002F5BFB">
        <w:rPr>
          <w:rFonts w:cstheme="minorHAnsi"/>
          <w:sz w:val="24"/>
          <w:szCs w:val="24"/>
        </w:rPr>
        <w:t xml:space="preserve"> way</w:t>
      </w:r>
      <w:r w:rsidR="001E28DD">
        <w:rPr>
          <w:rFonts w:cstheme="minorHAnsi"/>
          <w:sz w:val="24"/>
          <w:szCs w:val="24"/>
        </w:rPr>
        <w:t>s</w:t>
      </w:r>
      <w:r w:rsidR="00FB0E36" w:rsidRPr="002F5BFB">
        <w:rPr>
          <w:rFonts w:cstheme="minorHAnsi"/>
          <w:sz w:val="24"/>
          <w:szCs w:val="24"/>
        </w:rPr>
        <w:t xml:space="preserve"> to implement nutrition education in the school environment</w:t>
      </w:r>
      <w:r w:rsidR="00720866" w:rsidRPr="002F5BFB">
        <w:rPr>
          <w:rFonts w:cstheme="minorHAnsi"/>
          <w:sz w:val="24"/>
          <w:szCs w:val="24"/>
        </w:rPr>
        <w:t>,</w:t>
      </w:r>
      <w:r w:rsidR="00FB0E36" w:rsidRPr="002F5BFB">
        <w:rPr>
          <w:rFonts w:cstheme="minorHAnsi"/>
          <w:sz w:val="24"/>
          <w:szCs w:val="24"/>
        </w:rPr>
        <w:t xml:space="preserve"> and </w:t>
      </w:r>
      <w:r w:rsidR="00720866" w:rsidRPr="002F5BFB">
        <w:rPr>
          <w:rFonts w:cstheme="minorHAnsi"/>
          <w:sz w:val="24"/>
          <w:szCs w:val="24"/>
        </w:rPr>
        <w:t xml:space="preserve">we encourage USDA to utilize the resources developed by </w:t>
      </w:r>
      <w:r w:rsidR="00FB0E36" w:rsidRPr="002F5BFB">
        <w:rPr>
          <w:rFonts w:cstheme="minorHAnsi"/>
          <w:sz w:val="24"/>
          <w:szCs w:val="24"/>
        </w:rPr>
        <w:t>the Institute of Medicine</w:t>
      </w:r>
      <w:r w:rsidR="003D2719" w:rsidRPr="002F5BFB">
        <w:rPr>
          <w:rFonts w:cstheme="minorHAnsi"/>
          <w:sz w:val="24"/>
          <w:szCs w:val="24"/>
        </w:rPr>
        <w:t xml:space="preserve"> in this area</w:t>
      </w:r>
      <w:r w:rsidR="00FB0E36" w:rsidRPr="002F5BFB">
        <w:rPr>
          <w:rFonts w:cstheme="minorHAnsi"/>
          <w:sz w:val="24"/>
          <w:szCs w:val="24"/>
        </w:rPr>
        <w:t xml:space="preserve"> </w:t>
      </w:r>
      <w:r w:rsidR="003D2719" w:rsidRPr="002F5BFB">
        <w:rPr>
          <w:rFonts w:cstheme="minorHAnsi"/>
          <w:sz w:val="24"/>
          <w:szCs w:val="24"/>
        </w:rPr>
        <w:t xml:space="preserve">in your </w:t>
      </w:r>
      <w:r w:rsidR="00720866" w:rsidRPr="002F5BFB">
        <w:rPr>
          <w:rFonts w:cstheme="minorHAnsi"/>
          <w:sz w:val="24"/>
          <w:szCs w:val="24"/>
        </w:rPr>
        <w:t xml:space="preserve">guidance </w:t>
      </w:r>
      <w:r w:rsidR="003D2719" w:rsidRPr="002F5BFB">
        <w:rPr>
          <w:rFonts w:cstheme="minorHAnsi"/>
          <w:sz w:val="24"/>
          <w:szCs w:val="24"/>
        </w:rPr>
        <w:t>to LEAS</w:t>
      </w:r>
      <w:r w:rsidR="00FB0E36" w:rsidRPr="002F5BFB">
        <w:rPr>
          <w:rFonts w:cstheme="minorHAnsi"/>
          <w:sz w:val="24"/>
          <w:szCs w:val="24"/>
        </w:rPr>
        <w:t>.</w:t>
      </w:r>
      <w:r w:rsidR="00FB0E36" w:rsidRPr="002F5BFB">
        <w:rPr>
          <w:rStyle w:val="EndnoteReference"/>
          <w:rFonts w:cstheme="minorHAnsi"/>
          <w:sz w:val="24"/>
          <w:szCs w:val="24"/>
        </w:rPr>
        <w:endnoteReference w:id="1"/>
      </w:r>
      <w:r w:rsidR="00393C6D">
        <w:rPr>
          <w:rFonts w:cstheme="minorHAnsi"/>
          <w:sz w:val="24"/>
          <w:szCs w:val="24"/>
        </w:rPr>
        <w:t xml:space="preserve"> </w:t>
      </w:r>
      <w:r w:rsidR="003D2719" w:rsidRPr="002F5BFB">
        <w:rPr>
          <w:rFonts w:cstheme="minorHAnsi"/>
          <w:sz w:val="24"/>
          <w:szCs w:val="24"/>
        </w:rPr>
        <w:t>In addition, e</w:t>
      </w:r>
      <w:r w:rsidR="000A77C0" w:rsidRPr="002F5BFB">
        <w:rPr>
          <w:rFonts w:cstheme="minorHAnsi"/>
          <w:sz w:val="24"/>
          <w:szCs w:val="24"/>
        </w:rPr>
        <w:t>ngaging</w:t>
      </w:r>
      <w:r w:rsidR="006D146F" w:rsidRPr="002F5BFB">
        <w:rPr>
          <w:rFonts w:cstheme="minorHAnsi"/>
          <w:sz w:val="24"/>
          <w:szCs w:val="24"/>
        </w:rPr>
        <w:t xml:space="preserve"> with families </w:t>
      </w:r>
      <w:r w:rsidR="003D2719" w:rsidRPr="002F5BFB">
        <w:rPr>
          <w:rFonts w:cstheme="minorHAnsi"/>
          <w:sz w:val="24"/>
          <w:szCs w:val="24"/>
        </w:rPr>
        <w:t xml:space="preserve">through school-sponsored family wellness activities </w:t>
      </w:r>
      <w:r w:rsidR="006D146F" w:rsidRPr="002F5BFB">
        <w:rPr>
          <w:rFonts w:cstheme="minorHAnsi"/>
          <w:sz w:val="24"/>
          <w:szCs w:val="24"/>
        </w:rPr>
        <w:t xml:space="preserve">is important </w:t>
      </w:r>
      <w:r w:rsidR="003D2719" w:rsidRPr="002F5BFB">
        <w:rPr>
          <w:rFonts w:cstheme="minorHAnsi"/>
          <w:sz w:val="24"/>
          <w:szCs w:val="24"/>
        </w:rPr>
        <w:t>in ensuring</w:t>
      </w:r>
      <w:r w:rsidR="006D146F" w:rsidRPr="002F5BFB">
        <w:rPr>
          <w:rFonts w:cstheme="minorHAnsi"/>
          <w:sz w:val="24"/>
          <w:szCs w:val="24"/>
        </w:rPr>
        <w:t xml:space="preserve"> </w:t>
      </w:r>
      <w:r w:rsidR="003C53C0">
        <w:rPr>
          <w:rFonts w:cstheme="minorHAnsi"/>
          <w:sz w:val="24"/>
          <w:szCs w:val="24"/>
        </w:rPr>
        <w:t xml:space="preserve">that </w:t>
      </w:r>
      <w:r w:rsidR="001E28DD">
        <w:rPr>
          <w:rFonts w:cstheme="minorHAnsi"/>
          <w:sz w:val="24"/>
          <w:szCs w:val="24"/>
        </w:rPr>
        <w:t xml:space="preserve">nutrition </w:t>
      </w:r>
      <w:r w:rsidR="006D146F" w:rsidRPr="002F5BFB">
        <w:rPr>
          <w:rFonts w:cstheme="minorHAnsi"/>
          <w:sz w:val="24"/>
          <w:szCs w:val="24"/>
        </w:rPr>
        <w:t xml:space="preserve">lessons </w:t>
      </w:r>
      <w:r w:rsidR="003D2719" w:rsidRPr="002F5BFB">
        <w:rPr>
          <w:rFonts w:cstheme="minorHAnsi"/>
          <w:sz w:val="24"/>
          <w:szCs w:val="24"/>
        </w:rPr>
        <w:t xml:space="preserve">are brought </w:t>
      </w:r>
      <w:r w:rsidR="006D146F" w:rsidRPr="002F5BFB">
        <w:rPr>
          <w:rFonts w:cstheme="minorHAnsi"/>
          <w:sz w:val="24"/>
          <w:szCs w:val="24"/>
        </w:rPr>
        <w:t>home</w:t>
      </w:r>
      <w:r w:rsidR="00393C6D">
        <w:rPr>
          <w:rFonts w:cstheme="minorHAnsi"/>
          <w:sz w:val="24"/>
          <w:szCs w:val="24"/>
        </w:rPr>
        <w:t xml:space="preserve">. </w:t>
      </w:r>
      <w:r w:rsidR="000A77C0" w:rsidRPr="002F5BFB">
        <w:rPr>
          <w:rFonts w:cstheme="minorHAnsi"/>
          <w:color w:val="000000"/>
          <w:sz w:val="24"/>
          <w:szCs w:val="24"/>
        </w:rPr>
        <w:t>Providing students and parents with nutrition education and information can help encourage students to make healthy choices bot</w:t>
      </w:r>
      <w:r w:rsidR="00393C6D">
        <w:rPr>
          <w:rFonts w:cstheme="minorHAnsi"/>
          <w:color w:val="000000"/>
          <w:sz w:val="24"/>
          <w:szCs w:val="24"/>
        </w:rPr>
        <w:t>h inside and outside of school.</w:t>
      </w:r>
      <w:r w:rsidR="000A77C0" w:rsidRPr="002F5BFB">
        <w:rPr>
          <w:rFonts w:cstheme="minorHAnsi"/>
          <w:color w:val="000000"/>
          <w:sz w:val="24"/>
          <w:szCs w:val="24"/>
        </w:rPr>
        <w:t xml:space="preserve"> Informing parents about how the school is addressing nutrition, nutrition education</w:t>
      </w:r>
      <w:r w:rsidR="00393C6D">
        <w:rPr>
          <w:rFonts w:cstheme="minorHAnsi"/>
          <w:color w:val="000000"/>
          <w:sz w:val="24"/>
          <w:szCs w:val="24"/>
        </w:rPr>
        <w:t>,</w:t>
      </w:r>
      <w:r w:rsidR="000A77C0" w:rsidRPr="002F5BFB">
        <w:rPr>
          <w:rFonts w:cstheme="minorHAnsi"/>
          <w:color w:val="000000"/>
          <w:sz w:val="24"/>
          <w:szCs w:val="24"/>
        </w:rPr>
        <w:t xml:space="preserve"> and physical activity</w:t>
      </w:r>
      <w:r w:rsidR="003D2719" w:rsidRPr="002F5BFB">
        <w:rPr>
          <w:rFonts w:cstheme="minorHAnsi"/>
          <w:color w:val="000000"/>
          <w:sz w:val="24"/>
          <w:szCs w:val="24"/>
        </w:rPr>
        <w:t>,</w:t>
      </w:r>
      <w:r w:rsidR="000A77C0" w:rsidRPr="002F5BFB">
        <w:rPr>
          <w:rFonts w:cstheme="minorHAnsi"/>
          <w:color w:val="000000"/>
          <w:sz w:val="24"/>
          <w:szCs w:val="24"/>
        </w:rPr>
        <w:t xml:space="preserve"> and providing ideas and resources about how families can reinforce the</w:t>
      </w:r>
      <w:r w:rsidR="008567ED" w:rsidRPr="002F5BFB">
        <w:rPr>
          <w:rFonts w:cstheme="minorHAnsi"/>
          <w:color w:val="000000"/>
          <w:sz w:val="24"/>
          <w:szCs w:val="24"/>
        </w:rPr>
        <w:t xml:space="preserve">se lessons is important.  </w:t>
      </w:r>
    </w:p>
    <w:p w14:paraId="712AF0DC" w14:textId="77777777" w:rsidR="00EA067F" w:rsidRPr="00393C6D" w:rsidRDefault="00EA067F" w:rsidP="00EA067F">
      <w:pPr>
        <w:spacing w:after="0" w:line="240" w:lineRule="auto"/>
        <w:rPr>
          <w:rFonts w:cstheme="minorHAnsi"/>
          <w:color w:val="000000"/>
          <w:sz w:val="24"/>
          <w:szCs w:val="24"/>
        </w:rPr>
      </w:pPr>
    </w:p>
    <w:p w14:paraId="796BF3E1" w14:textId="77777777" w:rsidR="00B3005C" w:rsidRPr="0068344B" w:rsidRDefault="00B3005C" w:rsidP="00EA067F">
      <w:pPr>
        <w:spacing w:after="0" w:line="240" w:lineRule="auto"/>
        <w:rPr>
          <w:rFonts w:cstheme="minorHAnsi"/>
          <w:b/>
          <w:sz w:val="24"/>
          <w:szCs w:val="24"/>
        </w:rPr>
      </w:pPr>
      <w:r w:rsidRPr="0068344B">
        <w:rPr>
          <w:rFonts w:cstheme="minorHAnsi"/>
          <w:b/>
          <w:i/>
          <w:sz w:val="24"/>
          <w:szCs w:val="24"/>
        </w:rPr>
        <w:t>Physical Activity</w:t>
      </w:r>
      <w:r w:rsidR="00E15597" w:rsidRPr="0068344B">
        <w:rPr>
          <w:rFonts w:cstheme="minorHAnsi"/>
          <w:b/>
          <w:i/>
          <w:sz w:val="24"/>
          <w:szCs w:val="24"/>
        </w:rPr>
        <w:t xml:space="preserve"> </w:t>
      </w:r>
    </w:p>
    <w:p w14:paraId="3D77E7A3" w14:textId="4B551D42" w:rsidR="00537935" w:rsidRPr="002F5BFB" w:rsidRDefault="008567ED" w:rsidP="00EA067F">
      <w:pPr>
        <w:autoSpaceDE w:val="0"/>
        <w:autoSpaceDN w:val="0"/>
        <w:adjustRightInd w:val="0"/>
        <w:spacing w:after="0" w:line="240" w:lineRule="auto"/>
        <w:rPr>
          <w:rFonts w:cstheme="minorHAnsi"/>
          <w:color w:val="004080"/>
          <w:sz w:val="24"/>
          <w:szCs w:val="24"/>
        </w:rPr>
      </w:pPr>
      <w:r w:rsidRPr="002F5BFB">
        <w:rPr>
          <w:rFonts w:cstheme="minorHAnsi"/>
          <w:sz w:val="24"/>
          <w:szCs w:val="24"/>
        </w:rPr>
        <w:t xml:space="preserve">We </w:t>
      </w:r>
      <w:r w:rsidR="00E91306">
        <w:rPr>
          <w:rFonts w:cstheme="minorHAnsi"/>
          <w:sz w:val="24"/>
          <w:szCs w:val="24"/>
        </w:rPr>
        <w:t xml:space="preserve">strongly </w:t>
      </w:r>
      <w:r w:rsidR="002E6B8A" w:rsidRPr="002F5BFB">
        <w:rPr>
          <w:rFonts w:cstheme="minorHAnsi"/>
          <w:sz w:val="24"/>
          <w:szCs w:val="24"/>
        </w:rPr>
        <w:t>support</w:t>
      </w:r>
      <w:r w:rsidR="00537935" w:rsidRPr="002F5BFB">
        <w:rPr>
          <w:rFonts w:cstheme="minorHAnsi"/>
          <w:sz w:val="24"/>
          <w:szCs w:val="24"/>
        </w:rPr>
        <w:t xml:space="preserve"> including physical activity in the local school wellness policy.  We recommend that USDA specifically mention </w:t>
      </w:r>
      <w:r w:rsidR="002E6B8A" w:rsidRPr="002F5BFB">
        <w:rPr>
          <w:rFonts w:cstheme="minorHAnsi"/>
          <w:sz w:val="24"/>
          <w:szCs w:val="24"/>
        </w:rPr>
        <w:t xml:space="preserve">in its guidance to LEAs </w:t>
      </w:r>
      <w:r w:rsidR="006D79A6">
        <w:rPr>
          <w:rFonts w:cstheme="minorHAnsi"/>
          <w:sz w:val="24"/>
          <w:szCs w:val="24"/>
        </w:rPr>
        <w:t xml:space="preserve">and model </w:t>
      </w:r>
      <w:r w:rsidR="00393C6D">
        <w:rPr>
          <w:rFonts w:cstheme="minorHAnsi"/>
          <w:sz w:val="24"/>
          <w:szCs w:val="24"/>
        </w:rPr>
        <w:t>local wellness policie</w:t>
      </w:r>
      <w:r w:rsidR="006D79A6">
        <w:rPr>
          <w:rFonts w:cstheme="minorHAnsi"/>
          <w:sz w:val="24"/>
          <w:szCs w:val="24"/>
        </w:rPr>
        <w:t xml:space="preserve">s </w:t>
      </w:r>
      <w:r w:rsidR="00537935" w:rsidRPr="002F5BFB">
        <w:rPr>
          <w:rFonts w:cstheme="minorHAnsi"/>
          <w:sz w:val="24"/>
          <w:szCs w:val="24"/>
        </w:rPr>
        <w:t>that school-age children should accumulate at least 60 minutes per day of physical activity and avoid prolonged periods of inactivity. The key method for achieving this goal is physical education supplemented by additional opportunities for physical activity before, during, and after the regular school day.</w:t>
      </w:r>
      <w:r w:rsidR="00537935" w:rsidRPr="002F5BFB">
        <w:rPr>
          <w:rStyle w:val="EndnoteReference"/>
          <w:rFonts w:cstheme="minorHAnsi"/>
          <w:sz w:val="24"/>
          <w:szCs w:val="24"/>
        </w:rPr>
        <w:endnoteReference w:id="2"/>
      </w:r>
      <w:r w:rsidR="006D146F" w:rsidRPr="002F5BFB">
        <w:rPr>
          <w:rFonts w:cstheme="minorHAnsi"/>
          <w:sz w:val="24"/>
          <w:szCs w:val="24"/>
        </w:rPr>
        <w:t xml:space="preserve"> </w:t>
      </w:r>
      <w:r w:rsidR="007E49C0" w:rsidRPr="002F5BFB">
        <w:rPr>
          <w:rFonts w:cstheme="minorHAnsi"/>
          <w:sz w:val="24"/>
          <w:szCs w:val="24"/>
        </w:rPr>
        <w:t>USDA should i</w:t>
      </w:r>
      <w:r w:rsidR="006D146F" w:rsidRPr="002F5BFB">
        <w:rPr>
          <w:rFonts w:cstheme="minorHAnsi"/>
          <w:sz w:val="24"/>
          <w:szCs w:val="24"/>
        </w:rPr>
        <w:t xml:space="preserve">nclude </w:t>
      </w:r>
      <w:r w:rsidR="002E6B8A" w:rsidRPr="002F5BFB">
        <w:rPr>
          <w:rFonts w:cstheme="minorHAnsi"/>
          <w:sz w:val="24"/>
          <w:szCs w:val="24"/>
        </w:rPr>
        <w:t xml:space="preserve">recommendations </w:t>
      </w:r>
      <w:r w:rsidR="006D146F" w:rsidRPr="002F5BFB">
        <w:rPr>
          <w:rFonts w:cstheme="minorHAnsi"/>
          <w:sz w:val="24"/>
          <w:szCs w:val="24"/>
        </w:rPr>
        <w:t>to limit screen time</w:t>
      </w:r>
      <w:r w:rsidR="007E49C0" w:rsidRPr="002F5BFB">
        <w:rPr>
          <w:rFonts w:cstheme="minorHAnsi"/>
          <w:sz w:val="24"/>
          <w:szCs w:val="24"/>
        </w:rPr>
        <w:t xml:space="preserve"> and long periods of sedentary behavior during the school day</w:t>
      </w:r>
      <w:r w:rsidR="006D146F" w:rsidRPr="002F5BFB">
        <w:rPr>
          <w:rFonts w:cstheme="minorHAnsi"/>
          <w:sz w:val="24"/>
          <w:szCs w:val="24"/>
        </w:rPr>
        <w:t>.</w:t>
      </w:r>
      <w:r w:rsidR="00705FA2" w:rsidRPr="002F5BFB">
        <w:rPr>
          <w:rFonts w:cstheme="minorHAnsi"/>
          <w:sz w:val="24"/>
          <w:szCs w:val="24"/>
        </w:rPr>
        <w:t xml:space="preserve"> </w:t>
      </w:r>
      <w:r w:rsidR="007E49C0" w:rsidRPr="002F5BFB">
        <w:rPr>
          <w:rFonts w:cstheme="minorHAnsi"/>
          <w:sz w:val="24"/>
          <w:szCs w:val="24"/>
        </w:rPr>
        <w:t>Once again, we feel it is important for USDA to define physical education and physical activity within the actual rule and provide examples of physical activity opportunities before, during</w:t>
      </w:r>
      <w:r w:rsidR="00393C6D">
        <w:rPr>
          <w:rFonts w:cstheme="minorHAnsi"/>
          <w:sz w:val="24"/>
          <w:szCs w:val="24"/>
        </w:rPr>
        <w:t>,</w:t>
      </w:r>
      <w:r w:rsidR="007E49C0" w:rsidRPr="002F5BFB">
        <w:rPr>
          <w:rFonts w:cstheme="minorHAnsi"/>
          <w:sz w:val="24"/>
          <w:szCs w:val="24"/>
        </w:rPr>
        <w:t xml:space="preserve"> and after school</w:t>
      </w:r>
      <w:r w:rsidR="00125A2E">
        <w:rPr>
          <w:rFonts w:cstheme="minorHAnsi"/>
          <w:sz w:val="24"/>
          <w:szCs w:val="24"/>
        </w:rPr>
        <w:t xml:space="preserve"> and reiterate the importance of physical education as the cornerstone for physical activity</w:t>
      </w:r>
      <w:r w:rsidR="007E49C0" w:rsidRPr="002F5BFB">
        <w:rPr>
          <w:rFonts w:cstheme="minorHAnsi"/>
          <w:sz w:val="24"/>
          <w:szCs w:val="24"/>
        </w:rPr>
        <w:t xml:space="preserve">.  </w:t>
      </w:r>
    </w:p>
    <w:p w14:paraId="6BC5E202" w14:textId="77777777" w:rsidR="00EA067F" w:rsidRDefault="00EA067F" w:rsidP="00EA067F">
      <w:pPr>
        <w:autoSpaceDE w:val="0"/>
        <w:autoSpaceDN w:val="0"/>
        <w:adjustRightInd w:val="0"/>
        <w:spacing w:after="0" w:line="240" w:lineRule="auto"/>
        <w:rPr>
          <w:rFonts w:cstheme="minorHAnsi"/>
          <w:sz w:val="24"/>
          <w:szCs w:val="24"/>
        </w:rPr>
      </w:pPr>
    </w:p>
    <w:p w14:paraId="3BFE3D72" w14:textId="5E5DA6A1" w:rsidR="00537935" w:rsidRPr="002F5BFB" w:rsidRDefault="00537935" w:rsidP="00EA067F">
      <w:pPr>
        <w:autoSpaceDE w:val="0"/>
        <w:autoSpaceDN w:val="0"/>
        <w:adjustRightInd w:val="0"/>
        <w:spacing w:after="0" w:line="240" w:lineRule="auto"/>
        <w:rPr>
          <w:rFonts w:cstheme="minorHAnsi"/>
          <w:color w:val="004080"/>
          <w:sz w:val="24"/>
          <w:szCs w:val="24"/>
        </w:rPr>
      </w:pPr>
      <w:r w:rsidRPr="002F5BFB">
        <w:rPr>
          <w:rFonts w:cstheme="minorHAnsi"/>
          <w:sz w:val="24"/>
          <w:szCs w:val="24"/>
        </w:rPr>
        <w:t xml:space="preserve">We are glad that </w:t>
      </w:r>
      <w:r w:rsidR="00C530AA" w:rsidRPr="002F5BFB">
        <w:rPr>
          <w:rFonts w:cstheme="minorHAnsi"/>
          <w:sz w:val="24"/>
          <w:szCs w:val="24"/>
        </w:rPr>
        <w:t xml:space="preserve">the </w:t>
      </w:r>
      <w:r w:rsidR="00B3005C" w:rsidRPr="002F5BFB">
        <w:rPr>
          <w:rFonts w:cstheme="minorHAnsi"/>
          <w:sz w:val="24"/>
          <w:szCs w:val="24"/>
        </w:rPr>
        <w:t xml:space="preserve">agency </w:t>
      </w:r>
      <w:r w:rsidR="00C530AA" w:rsidRPr="002F5BFB">
        <w:rPr>
          <w:rFonts w:cstheme="minorHAnsi"/>
          <w:sz w:val="24"/>
          <w:szCs w:val="24"/>
        </w:rPr>
        <w:t xml:space="preserve">has </w:t>
      </w:r>
      <w:r w:rsidR="00B3005C" w:rsidRPr="002F5BFB">
        <w:rPr>
          <w:rFonts w:cstheme="minorHAnsi"/>
          <w:sz w:val="24"/>
          <w:szCs w:val="24"/>
        </w:rPr>
        <w:t>mentioned so prominently the importance of incorporating the quality and quantity of physical education</w:t>
      </w:r>
      <w:r w:rsidRPr="002F5BFB">
        <w:rPr>
          <w:rFonts w:cstheme="minorHAnsi"/>
          <w:sz w:val="24"/>
          <w:szCs w:val="24"/>
        </w:rPr>
        <w:t xml:space="preserve"> i</w:t>
      </w:r>
      <w:r w:rsidR="00393C6D">
        <w:rPr>
          <w:rFonts w:cstheme="minorHAnsi"/>
          <w:sz w:val="24"/>
          <w:szCs w:val="24"/>
        </w:rPr>
        <w:t xml:space="preserve">nto the local wellness policy. </w:t>
      </w:r>
      <w:r w:rsidRPr="002F5BFB">
        <w:rPr>
          <w:rFonts w:cstheme="minorHAnsi"/>
          <w:sz w:val="24"/>
          <w:szCs w:val="24"/>
        </w:rPr>
        <w:t xml:space="preserve">We encourage the agency to include recommendations </w:t>
      </w:r>
      <w:r w:rsidR="006D79A6">
        <w:rPr>
          <w:rFonts w:cstheme="minorHAnsi"/>
          <w:sz w:val="24"/>
          <w:szCs w:val="24"/>
        </w:rPr>
        <w:t>for</w:t>
      </w:r>
      <w:r w:rsidR="001B4942" w:rsidRPr="002F5BFB">
        <w:rPr>
          <w:rFonts w:cstheme="minorHAnsi"/>
          <w:sz w:val="24"/>
          <w:szCs w:val="24"/>
        </w:rPr>
        <w:t xml:space="preserve"> physical education curricula, increasing the number of classes offered, improving teacher training, </w:t>
      </w:r>
      <w:r w:rsidR="006D79A6">
        <w:rPr>
          <w:rFonts w:cstheme="minorHAnsi"/>
          <w:sz w:val="24"/>
          <w:szCs w:val="24"/>
        </w:rPr>
        <w:t>and</w:t>
      </w:r>
      <w:r w:rsidR="001B4942" w:rsidRPr="002F5BFB">
        <w:rPr>
          <w:rFonts w:cstheme="minorHAnsi"/>
          <w:sz w:val="24"/>
          <w:szCs w:val="24"/>
        </w:rPr>
        <w:t xml:space="preserve"> coordinatin</w:t>
      </w:r>
      <w:r w:rsidR="006D79A6">
        <w:rPr>
          <w:rFonts w:cstheme="minorHAnsi"/>
          <w:sz w:val="24"/>
          <w:szCs w:val="24"/>
        </w:rPr>
        <w:t>g</w:t>
      </w:r>
      <w:r w:rsidR="001B4942" w:rsidRPr="002F5BFB">
        <w:rPr>
          <w:rFonts w:cstheme="minorHAnsi"/>
          <w:sz w:val="24"/>
          <w:szCs w:val="24"/>
        </w:rPr>
        <w:t xml:space="preserve"> with additional educational or home-based components as part of model </w:t>
      </w:r>
      <w:r w:rsidR="006F1F5D">
        <w:rPr>
          <w:rFonts w:cstheme="minorHAnsi"/>
          <w:sz w:val="24"/>
          <w:szCs w:val="24"/>
        </w:rPr>
        <w:t xml:space="preserve">local wellness </w:t>
      </w:r>
      <w:r w:rsidR="001B4942" w:rsidRPr="002F5BFB">
        <w:rPr>
          <w:rFonts w:cstheme="minorHAnsi"/>
          <w:sz w:val="24"/>
          <w:szCs w:val="24"/>
        </w:rPr>
        <w:t>polic</w:t>
      </w:r>
      <w:r w:rsidR="006F1F5D">
        <w:rPr>
          <w:rFonts w:cstheme="minorHAnsi"/>
          <w:sz w:val="24"/>
          <w:szCs w:val="24"/>
        </w:rPr>
        <w:t>ies</w:t>
      </w:r>
      <w:r w:rsidR="001B4942" w:rsidRPr="002F5BFB">
        <w:rPr>
          <w:rFonts w:cstheme="minorHAnsi"/>
          <w:sz w:val="24"/>
          <w:szCs w:val="24"/>
        </w:rPr>
        <w:t>.</w:t>
      </w:r>
      <w:r w:rsidR="001B4942" w:rsidRPr="002F5BFB">
        <w:rPr>
          <w:rStyle w:val="EndnoteReference"/>
          <w:rFonts w:cstheme="minorHAnsi"/>
          <w:sz w:val="24"/>
          <w:szCs w:val="24"/>
        </w:rPr>
        <w:endnoteReference w:id="3"/>
      </w:r>
      <w:r w:rsidR="001B4942" w:rsidRPr="002F5BFB">
        <w:rPr>
          <w:rFonts w:cstheme="minorHAnsi"/>
          <w:sz w:val="24"/>
          <w:szCs w:val="24"/>
          <w:vertAlign w:val="superscript"/>
        </w:rPr>
        <w:t>,</w:t>
      </w:r>
      <w:r w:rsidR="001B4942" w:rsidRPr="002F5BFB">
        <w:rPr>
          <w:rStyle w:val="EndnoteReference"/>
          <w:rFonts w:cstheme="minorHAnsi"/>
          <w:sz w:val="24"/>
          <w:szCs w:val="24"/>
        </w:rPr>
        <w:endnoteReference w:id="4"/>
      </w:r>
      <w:r w:rsidR="001B4942" w:rsidRPr="002F5BFB">
        <w:rPr>
          <w:rFonts w:cstheme="minorHAnsi"/>
          <w:sz w:val="24"/>
          <w:szCs w:val="24"/>
          <w:vertAlign w:val="superscript"/>
        </w:rPr>
        <w:t>,</w:t>
      </w:r>
      <w:r w:rsidR="001B4942" w:rsidRPr="002F5BFB">
        <w:rPr>
          <w:rStyle w:val="EndnoteReference"/>
          <w:rFonts w:cstheme="minorHAnsi"/>
          <w:sz w:val="24"/>
          <w:szCs w:val="24"/>
        </w:rPr>
        <w:endnoteReference w:id="5"/>
      </w:r>
      <w:r w:rsidR="001B4942" w:rsidRPr="002F5BFB">
        <w:rPr>
          <w:rFonts w:cstheme="minorHAnsi"/>
          <w:sz w:val="24"/>
          <w:szCs w:val="24"/>
          <w:vertAlign w:val="superscript"/>
        </w:rPr>
        <w:t>,</w:t>
      </w:r>
      <w:r w:rsidR="001B4942" w:rsidRPr="002F5BFB">
        <w:rPr>
          <w:rStyle w:val="EndnoteReference"/>
          <w:rFonts w:cstheme="minorHAnsi"/>
          <w:sz w:val="24"/>
          <w:szCs w:val="24"/>
        </w:rPr>
        <w:endnoteReference w:id="6"/>
      </w:r>
      <w:r w:rsidR="001B4942" w:rsidRPr="002F5BFB">
        <w:rPr>
          <w:rFonts w:cstheme="minorHAnsi"/>
          <w:sz w:val="24"/>
          <w:szCs w:val="24"/>
          <w:vertAlign w:val="superscript"/>
        </w:rPr>
        <w:t>,</w:t>
      </w:r>
      <w:r w:rsidR="001B4942" w:rsidRPr="002F5BFB">
        <w:rPr>
          <w:rStyle w:val="EndnoteReference"/>
          <w:rFonts w:cstheme="minorHAnsi"/>
          <w:sz w:val="24"/>
          <w:szCs w:val="24"/>
        </w:rPr>
        <w:endnoteReference w:id="7"/>
      </w:r>
      <w:r w:rsidR="001B4942" w:rsidRPr="002F5BFB">
        <w:rPr>
          <w:rFonts w:cstheme="minorHAnsi"/>
          <w:sz w:val="24"/>
          <w:szCs w:val="24"/>
          <w:vertAlign w:val="superscript"/>
        </w:rPr>
        <w:t xml:space="preserve"> </w:t>
      </w:r>
      <w:hyperlink w:anchor="_ENREF_490" w:tooltip="Jansen, 2011 #2507" w:history="1"/>
      <w:hyperlink w:anchor="_ENREF_251" w:tooltip="Harris, 2009 #1580" w:history="1"/>
      <w:hyperlink w:anchor="_ENREF_250" w:tooltip="Jago, 2009 #1564" w:history="1"/>
      <w:hyperlink w:anchor="_ENREF_248" w:tooltip="Kriemler, 2010 #1560" w:history="1"/>
      <w:r w:rsidR="001B4942" w:rsidRPr="002F5BFB">
        <w:rPr>
          <w:rFonts w:cstheme="minorHAnsi"/>
          <w:b/>
          <w:sz w:val="24"/>
          <w:szCs w:val="24"/>
        </w:rPr>
        <w:t xml:space="preserve"> </w:t>
      </w:r>
      <w:r w:rsidR="001B4942" w:rsidRPr="002F5BFB">
        <w:rPr>
          <w:rFonts w:cstheme="minorHAnsi"/>
          <w:sz w:val="24"/>
          <w:szCs w:val="24"/>
        </w:rPr>
        <w:t xml:space="preserve"> </w:t>
      </w:r>
    </w:p>
    <w:p w14:paraId="593722D5" w14:textId="77777777" w:rsidR="006F1F5D" w:rsidRDefault="006F1F5D" w:rsidP="00EA067F">
      <w:pPr>
        <w:spacing w:after="0" w:line="240" w:lineRule="auto"/>
        <w:rPr>
          <w:rFonts w:cstheme="minorHAnsi"/>
          <w:sz w:val="24"/>
          <w:szCs w:val="24"/>
        </w:rPr>
      </w:pPr>
    </w:p>
    <w:p w14:paraId="2388011A" w14:textId="77777777" w:rsidR="00537935" w:rsidRDefault="002E6B8A" w:rsidP="00EA067F">
      <w:pPr>
        <w:spacing w:after="0" w:line="240" w:lineRule="auto"/>
        <w:rPr>
          <w:rFonts w:cstheme="minorHAnsi"/>
          <w:sz w:val="24"/>
          <w:szCs w:val="24"/>
        </w:rPr>
      </w:pPr>
      <w:r w:rsidRPr="002F5BFB">
        <w:rPr>
          <w:rFonts w:cstheme="minorHAnsi"/>
          <w:sz w:val="24"/>
          <w:szCs w:val="24"/>
        </w:rPr>
        <w:t>In the preamble, USDA</w:t>
      </w:r>
      <w:r w:rsidR="001B4942" w:rsidRPr="002F5BFB">
        <w:rPr>
          <w:rFonts w:cstheme="minorHAnsi"/>
          <w:sz w:val="24"/>
          <w:szCs w:val="24"/>
        </w:rPr>
        <w:t xml:space="preserve"> mention</w:t>
      </w:r>
      <w:r w:rsidRPr="002F5BFB">
        <w:rPr>
          <w:rFonts w:cstheme="minorHAnsi"/>
          <w:sz w:val="24"/>
          <w:szCs w:val="24"/>
        </w:rPr>
        <w:t>s</w:t>
      </w:r>
      <w:r w:rsidR="001B4942" w:rsidRPr="002F5BFB">
        <w:rPr>
          <w:rFonts w:cstheme="minorHAnsi"/>
          <w:sz w:val="24"/>
          <w:szCs w:val="24"/>
        </w:rPr>
        <w:t xml:space="preserve"> developing recommendations for waivers and exemptions from physical education classes</w:t>
      </w:r>
      <w:r w:rsidR="00705FA2" w:rsidRPr="002F5BFB">
        <w:rPr>
          <w:rFonts w:cstheme="minorHAnsi"/>
          <w:sz w:val="24"/>
          <w:szCs w:val="24"/>
        </w:rPr>
        <w:t xml:space="preserve"> and physical activity</w:t>
      </w:r>
      <w:r w:rsidR="001B4942" w:rsidRPr="002F5BFB">
        <w:rPr>
          <w:rFonts w:cstheme="minorHAnsi"/>
          <w:sz w:val="24"/>
          <w:szCs w:val="24"/>
        </w:rPr>
        <w:t xml:space="preserve">.  </w:t>
      </w:r>
      <w:r w:rsidR="006D79A6">
        <w:rPr>
          <w:rFonts w:cstheme="minorHAnsi"/>
          <w:sz w:val="24"/>
          <w:szCs w:val="24"/>
        </w:rPr>
        <w:t xml:space="preserve">In model policies, USDA should provide language that does not allow for </w:t>
      </w:r>
      <w:r w:rsidR="001B4942" w:rsidRPr="002F5BFB">
        <w:rPr>
          <w:rFonts w:cstheme="minorHAnsi"/>
          <w:sz w:val="24"/>
          <w:szCs w:val="24"/>
        </w:rPr>
        <w:t>waivers and substitutions for physical education</w:t>
      </w:r>
      <w:r w:rsidR="006D79A6">
        <w:rPr>
          <w:rFonts w:cstheme="minorHAnsi"/>
          <w:sz w:val="24"/>
          <w:szCs w:val="24"/>
        </w:rPr>
        <w:t>,</w:t>
      </w:r>
      <w:r w:rsidR="001B4942" w:rsidRPr="002F5BFB">
        <w:rPr>
          <w:rFonts w:cstheme="minorHAnsi"/>
          <w:sz w:val="24"/>
          <w:szCs w:val="24"/>
        </w:rPr>
        <w:t xml:space="preserve"> </w:t>
      </w:r>
      <w:r w:rsidR="006D79A6">
        <w:rPr>
          <w:rFonts w:cstheme="minorHAnsi"/>
          <w:sz w:val="24"/>
          <w:szCs w:val="24"/>
        </w:rPr>
        <w:t xml:space="preserve">including </w:t>
      </w:r>
      <w:r w:rsidR="00537935" w:rsidRPr="002F5BFB">
        <w:rPr>
          <w:rFonts w:cstheme="minorHAnsi"/>
          <w:sz w:val="24"/>
          <w:szCs w:val="24"/>
        </w:rPr>
        <w:t>the following:</w:t>
      </w:r>
    </w:p>
    <w:p w14:paraId="217C4F07" w14:textId="77777777" w:rsidR="00EA067F" w:rsidRPr="002F5BFB" w:rsidRDefault="00EA067F" w:rsidP="00EA067F">
      <w:pPr>
        <w:spacing w:after="0" w:line="240" w:lineRule="auto"/>
        <w:rPr>
          <w:rFonts w:cstheme="minorHAnsi"/>
          <w:sz w:val="24"/>
          <w:szCs w:val="24"/>
        </w:rPr>
      </w:pPr>
    </w:p>
    <w:p w14:paraId="339F0F3F" w14:textId="77777777" w:rsidR="00125A2E" w:rsidRDefault="00125A2E" w:rsidP="00EA067F">
      <w:pPr>
        <w:pStyle w:val="ListParagraph"/>
        <w:numPr>
          <w:ilvl w:val="0"/>
          <w:numId w:val="1"/>
        </w:numPr>
        <w:autoSpaceDE w:val="0"/>
        <w:autoSpaceDN w:val="0"/>
        <w:adjustRightInd w:val="0"/>
        <w:rPr>
          <w:rStyle w:val="text20"/>
          <w:rFonts w:asciiTheme="minorHAnsi" w:hAnsiTheme="minorHAnsi" w:cstheme="minorHAnsi"/>
          <w:szCs w:val="24"/>
        </w:rPr>
      </w:pPr>
      <w:r w:rsidRPr="00125A2E">
        <w:rPr>
          <w:rFonts w:asciiTheme="minorHAnsi" w:hAnsiTheme="minorHAnsi" w:cstheme="minorHAnsi"/>
          <w:bCs/>
          <w:szCs w:val="24"/>
        </w:rPr>
        <w:t xml:space="preserve">Disallow automatic </w:t>
      </w:r>
      <w:r w:rsidRPr="00125A2E">
        <w:rPr>
          <w:rFonts w:asciiTheme="minorHAnsi" w:hAnsiTheme="minorHAnsi" w:cstheme="minorHAnsi"/>
          <w:color w:val="000000" w:themeColor="text1"/>
          <w:szCs w:val="24"/>
        </w:rPr>
        <w:t>waivers or substitutions for physical education.</w:t>
      </w:r>
    </w:p>
    <w:p w14:paraId="7818C4B1" w14:textId="286C98D1" w:rsidR="00537935" w:rsidRPr="0068344B" w:rsidRDefault="00537935" w:rsidP="00EA067F">
      <w:pPr>
        <w:pStyle w:val="ListParagraph"/>
        <w:numPr>
          <w:ilvl w:val="0"/>
          <w:numId w:val="1"/>
        </w:numPr>
        <w:autoSpaceDE w:val="0"/>
        <w:autoSpaceDN w:val="0"/>
        <w:adjustRightInd w:val="0"/>
        <w:rPr>
          <w:rStyle w:val="text20"/>
          <w:rFonts w:asciiTheme="minorHAnsi" w:hAnsiTheme="minorHAnsi" w:cstheme="minorHAnsi"/>
          <w:szCs w:val="24"/>
        </w:rPr>
      </w:pPr>
      <w:r w:rsidRPr="00125A2E">
        <w:rPr>
          <w:rStyle w:val="text20"/>
          <w:rFonts w:asciiTheme="minorHAnsi" w:hAnsiTheme="minorHAnsi" w:cstheme="minorHAnsi"/>
          <w:szCs w:val="24"/>
        </w:rPr>
        <w:t xml:space="preserve">Disallow </w:t>
      </w:r>
      <w:r w:rsidR="001E28DD">
        <w:rPr>
          <w:rStyle w:val="text20"/>
          <w:rFonts w:asciiTheme="minorHAnsi" w:hAnsiTheme="minorHAnsi" w:cstheme="minorHAnsi"/>
          <w:szCs w:val="24"/>
        </w:rPr>
        <w:t>using</w:t>
      </w:r>
      <w:r w:rsidRPr="00125A2E">
        <w:rPr>
          <w:rStyle w:val="text20"/>
          <w:rFonts w:asciiTheme="minorHAnsi" w:hAnsiTheme="minorHAnsi" w:cstheme="minorHAnsi"/>
          <w:szCs w:val="24"/>
        </w:rPr>
        <w:t xml:space="preserve"> or withhold</w:t>
      </w:r>
      <w:r w:rsidR="006D79A6" w:rsidRPr="00125A2E">
        <w:rPr>
          <w:rStyle w:val="text20"/>
          <w:rFonts w:asciiTheme="minorHAnsi" w:hAnsiTheme="minorHAnsi" w:cstheme="minorHAnsi"/>
          <w:szCs w:val="24"/>
        </w:rPr>
        <w:t>ing</w:t>
      </w:r>
      <w:r w:rsidRPr="00125A2E">
        <w:rPr>
          <w:rStyle w:val="text20"/>
          <w:rFonts w:asciiTheme="minorHAnsi" w:hAnsiTheme="minorHAnsi" w:cstheme="minorHAnsi"/>
          <w:szCs w:val="24"/>
        </w:rPr>
        <w:t xml:space="preserve"> physical activity as punishment.</w:t>
      </w:r>
    </w:p>
    <w:p w14:paraId="693EAE36" w14:textId="77777777" w:rsidR="006D79A6" w:rsidRDefault="00537935" w:rsidP="00EA067F">
      <w:pPr>
        <w:pStyle w:val="ListParagraph"/>
        <w:numPr>
          <w:ilvl w:val="0"/>
          <w:numId w:val="1"/>
        </w:numPr>
        <w:autoSpaceDE w:val="0"/>
        <w:autoSpaceDN w:val="0"/>
        <w:adjustRightInd w:val="0"/>
        <w:rPr>
          <w:rStyle w:val="text20"/>
          <w:rFonts w:asciiTheme="minorHAnsi" w:hAnsiTheme="minorHAnsi" w:cstheme="minorHAnsi"/>
          <w:szCs w:val="24"/>
        </w:rPr>
      </w:pPr>
      <w:r w:rsidRPr="002F5BFB">
        <w:rPr>
          <w:rStyle w:val="text20"/>
          <w:rFonts w:asciiTheme="minorHAnsi" w:hAnsiTheme="minorHAnsi" w:cstheme="minorHAnsi"/>
          <w:szCs w:val="24"/>
        </w:rPr>
        <w:t xml:space="preserve">Do not allow waivers for students with disabilities, but rather </w:t>
      </w:r>
      <w:r w:rsidR="006D79A6">
        <w:rPr>
          <w:rStyle w:val="text20"/>
          <w:rFonts w:asciiTheme="minorHAnsi" w:hAnsiTheme="minorHAnsi" w:cstheme="minorHAnsi"/>
          <w:szCs w:val="24"/>
        </w:rPr>
        <w:t>provide</w:t>
      </w:r>
      <w:r w:rsidR="006D79A6" w:rsidRPr="002F5BFB">
        <w:rPr>
          <w:rStyle w:val="text20"/>
          <w:rFonts w:asciiTheme="minorHAnsi" w:hAnsiTheme="minorHAnsi" w:cstheme="minorHAnsi"/>
          <w:szCs w:val="24"/>
        </w:rPr>
        <w:t xml:space="preserve"> </w:t>
      </w:r>
      <w:r w:rsidRPr="002F5BFB">
        <w:rPr>
          <w:rStyle w:val="text20"/>
          <w:rFonts w:asciiTheme="minorHAnsi" w:hAnsiTheme="minorHAnsi" w:cstheme="minorHAnsi"/>
          <w:szCs w:val="24"/>
        </w:rPr>
        <w:t xml:space="preserve">modifications or adaptions that </w:t>
      </w:r>
      <w:r w:rsidR="006D79A6">
        <w:rPr>
          <w:rStyle w:val="text20"/>
          <w:rFonts w:asciiTheme="minorHAnsi" w:hAnsiTheme="minorHAnsi" w:cstheme="minorHAnsi"/>
          <w:szCs w:val="24"/>
        </w:rPr>
        <w:t>ensure</w:t>
      </w:r>
      <w:r w:rsidR="006D79A6" w:rsidRPr="002F5BFB">
        <w:rPr>
          <w:rStyle w:val="text20"/>
          <w:rFonts w:asciiTheme="minorHAnsi" w:hAnsiTheme="minorHAnsi" w:cstheme="minorHAnsi"/>
          <w:szCs w:val="24"/>
        </w:rPr>
        <w:t xml:space="preserve"> </w:t>
      </w:r>
      <w:r w:rsidRPr="002F5BFB">
        <w:rPr>
          <w:rStyle w:val="text20"/>
          <w:rFonts w:asciiTheme="minorHAnsi" w:hAnsiTheme="minorHAnsi" w:cstheme="minorHAnsi"/>
          <w:szCs w:val="24"/>
        </w:rPr>
        <w:t>physical education courses meet the needs of students</w:t>
      </w:r>
      <w:r w:rsidR="006D79A6">
        <w:rPr>
          <w:rStyle w:val="text20"/>
          <w:rFonts w:asciiTheme="minorHAnsi" w:hAnsiTheme="minorHAnsi" w:cstheme="minorHAnsi"/>
          <w:szCs w:val="24"/>
        </w:rPr>
        <w:t xml:space="preserve"> with disabilities</w:t>
      </w:r>
      <w:r w:rsidRPr="002F5BFB">
        <w:rPr>
          <w:rStyle w:val="text20"/>
          <w:rFonts w:asciiTheme="minorHAnsi" w:hAnsiTheme="minorHAnsi" w:cstheme="minorHAnsi"/>
          <w:szCs w:val="24"/>
        </w:rPr>
        <w:t xml:space="preserve">. </w:t>
      </w:r>
    </w:p>
    <w:p w14:paraId="7BD1B0C1" w14:textId="4DB61015" w:rsidR="00537935" w:rsidRPr="00276092" w:rsidRDefault="00125A2E" w:rsidP="00EA067F">
      <w:pPr>
        <w:pStyle w:val="ListParagraph"/>
        <w:numPr>
          <w:ilvl w:val="0"/>
          <w:numId w:val="1"/>
        </w:numPr>
        <w:autoSpaceDE w:val="0"/>
        <w:autoSpaceDN w:val="0"/>
        <w:adjustRightInd w:val="0"/>
        <w:rPr>
          <w:rFonts w:asciiTheme="minorHAnsi" w:hAnsiTheme="minorHAnsi" w:cstheme="minorHAnsi"/>
          <w:szCs w:val="24"/>
        </w:rPr>
      </w:pPr>
      <w:r w:rsidRPr="002F5BFB">
        <w:rPr>
          <w:rFonts w:asciiTheme="minorHAnsi" w:hAnsiTheme="minorHAnsi" w:cstheme="minorHAnsi"/>
          <w:bCs/>
          <w:szCs w:val="24"/>
        </w:rPr>
        <w:t xml:space="preserve">Do not allow students to opt out of physical education to </w:t>
      </w:r>
      <w:r w:rsidR="00374BD3">
        <w:rPr>
          <w:rFonts w:asciiTheme="minorHAnsi" w:hAnsiTheme="minorHAnsi" w:cstheme="minorHAnsi"/>
          <w:bCs/>
          <w:szCs w:val="24"/>
        </w:rPr>
        <w:t>participate in</w:t>
      </w:r>
      <w:r w:rsidRPr="002F5BFB">
        <w:rPr>
          <w:rFonts w:asciiTheme="minorHAnsi" w:hAnsiTheme="minorHAnsi" w:cstheme="minorHAnsi"/>
          <w:bCs/>
          <w:szCs w:val="24"/>
        </w:rPr>
        <w:t xml:space="preserve"> other classes or </w:t>
      </w:r>
      <w:r w:rsidR="00374BD3">
        <w:rPr>
          <w:rFonts w:asciiTheme="minorHAnsi" w:hAnsiTheme="minorHAnsi" w:cstheme="minorHAnsi"/>
          <w:bCs/>
          <w:szCs w:val="24"/>
        </w:rPr>
        <w:t xml:space="preserve">prepare for </w:t>
      </w:r>
      <w:r w:rsidRPr="002F5BFB">
        <w:rPr>
          <w:rFonts w:asciiTheme="minorHAnsi" w:hAnsiTheme="minorHAnsi" w:cstheme="minorHAnsi"/>
          <w:bCs/>
          <w:szCs w:val="24"/>
        </w:rPr>
        <w:t>standardized tests.</w:t>
      </w:r>
    </w:p>
    <w:p w14:paraId="5C8F2B50" w14:textId="77777777" w:rsidR="00276092" w:rsidRPr="00276092" w:rsidRDefault="00276092" w:rsidP="00EA067F">
      <w:pPr>
        <w:pStyle w:val="ListParagraph"/>
        <w:autoSpaceDE w:val="0"/>
        <w:autoSpaceDN w:val="0"/>
        <w:adjustRightInd w:val="0"/>
        <w:rPr>
          <w:rFonts w:asciiTheme="minorHAnsi" w:hAnsiTheme="minorHAnsi" w:cstheme="minorHAnsi"/>
          <w:szCs w:val="24"/>
        </w:rPr>
      </w:pPr>
    </w:p>
    <w:p w14:paraId="3676D0B4" w14:textId="328C89BE" w:rsidR="004E06DA" w:rsidRPr="002F5BFB" w:rsidRDefault="002F5670" w:rsidP="00EA067F">
      <w:pPr>
        <w:autoSpaceDE w:val="0"/>
        <w:autoSpaceDN w:val="0"/>
        <w:adjustRightInd w:val="0"/>
        <w:spacing w:after="0" w:line="240" w:lineRule="auto"/>
        <w:rPr>
          <w:rFonts w:cstheme="minorHAnsi"/>
          <w:sz w:val="24"/>
          <w:szCs w:val="24"/>
        </w:rPr>
      </w:pPr>
      <w:r w:rsidRPr="002F5BFB">
        <w:rPr>
          <w:rFonts w:cstheme="minorHAnsi"/>
          <w:sz w:val="24"/>
          <w:szCs w:val="24"/>
        </w:rPr>
        <w:t xml:space="preserve">We </w:t>
      </w:r>
      <w:r w:rsidR="002E6B8A" w:rsidRPr="002F5BFB">
        <w:rPr>
          <w:rFonts w:cstheme="minorHAnsi"/>
          <w:sz w:val="24"/>
          <w:szCs w:val="24"/>
        </w:rPr>
        <w:t>appreciate that</w:t>
      </w:r>
      <w:r w:rsidRPr="002F5BFB">
        <w:rPr>
          <w:rFonts w:cstheme="minorHAnsi"/>
          <w:sz w:val="24"/>
          <w:szCs w:val="24"/>
        </w:rPr>
        <w:t xml:space="preserve"> USDA mention</w:t>
      </w:r>
      <w:r w:rsidR="002E6B8A" w:rsidRPr="002F5BFB">
        <w:rPr>
          <w:rFonts w:cstheme="minorHAnsi"/>
          <w:sz w:val="24"/>
          <w:szCs w:val="24"/>
        </w:rPr>
        <w:t>s</w:t>
      </w:r>
      <w:r w:rsidRPr="002F5BFB">
        <w:rPr>
          <w:rFonts w:cstheme="minorHAnsi"/>
          <w:sz w:val="24"/>
          <w:szCs w:val="24"/>
        </w:rPr>
        <w:t xml:space="preserve"> shared use as a </w:t>
      </w:r>
      <w:r w:rsidR="00AC5986" w:rsidRPr="002F5BFB">
        <w:rPr>
          <w:rFonts w:cstheme="minorHAnsi"/>
          <w:sz w:val="24"/>
          <w:szCs w:val="24"/>
        </w:rPr>
        <w:t xml:space="preserve">possible component </w:t>
      </w:r>
      <w:r w:rsidR="00276092">
        <w:rPr>
          <w:rFonts w:cstheme="minorHAnsi"/>
          <w:sz w:val="24"/>
          <w:szCs w:val="24"/>
        </w:rPr>
        <w:t>of the local wellness policy.</w:t>
      </w:r>
      <w:r w:rsidRPr="002F5BFB">
        <w:rPr>
          <w:rFonts w:cstheme="minorHAnsi"/>
          <w:sz w:val="24"/>
          <w:szCs w:val="24"/>
        </w:rPr>
        <w:t xml:space="preserve"> </w:t>
      </w:r>
      <w:r w:rsidR="00AC5986" w:rsidRPr="002F5BFB">
        <w:rPr>
          <w:rFonts w:cstheme="minorHAnsi"/>
          <w:sz w:val="24"/>
          <w:szCs w:val="24"/>
        </w:rPr>
        <w:t>Opening school bui</w:t>
      </w:r>
      <w:r w:rsidR="007E49C0" w:rsidRPr="002F5BFB">
        <w:rPr>
          <w:rFonts w:cstheme="minorHAnsi"/>
          <w:sz w:val="24"/>
          <w:szCs w:val="24"/>
        </w:rPr>
        <w:t>ldings and grounds during non-</w:t>
      </w:r>
      <w:r w:rsidR="00AC5986" w:rsidRPr="002F5BFB">
        <w:rPr>
          <w:rFonts w:cstheme="minorHAnsi"/>
          <w:sz w:val="24"/>
          <w:szCs w:val="24"/>
        </w:rPr>
        <w:t>school hours for community use is an important way to foster physical activity</w:t>
      </w:r>
      <w:r w:rsidR="00276092">
        <w:rPr>
          <w:rFonts w:cstheme="minorHAnsi"/>
          <w:sz w:val="24"/>
          <w:szCs w:val="24"/>
        </w:rPr>
        <w:t xml:space="preserve"> opportunities in communities. </w:t>
      </w:r>
      <w:r w:rsidR="00AC5986" w:rsidRPr="002F5BFB">
        <w:rPr>
          <w:rFonts w:cstheme="minorHAnsi"/>
          <w:sz w:val="24"/>
          <w:szCs w:val="24"/>
        </w:rPr>
        <w:t xml:space="preserve">Incorporating a policy around shared use into the local wellness policy will </w:t>
      </w:r>
      <w:r w:rsidR="002E6B8A" w:rsidRPr="002F5BFB">
        <w:rPr>
          <w:rFonts w:cstheme="minorHAnsi"/>
          <w:sz w:val="24"/>
          <w:szCs w:val="24"/>
        </w:rPr>
        <w:t xml:space="preserve">give </w:t>
      </w:r>
      <w:r w:rsidR="00AC5986" w:rsidRPr="002F5BFB">
        <w:rPr>
          <w:rFonts w:cstheme="minorHAnsi"/>
          <w:sz w:val="24"/>
          <w:szCs w:val="24"/>
        </w:rPr>
        <w:t>schools the opportunity to think through how they want to craft shared</w:t>
      </w:r>
      <w:r w:rsidR="002E6B8A" w:rsidRPr="002F5BFB">
        <w:rPr>
          <w:rFonts w:cstheme="minorHAnsi"/>
          <w:sz w:val="24"/>
          <w:szCs w:val="24"/>
        </w:rPr>
        <w:t>-</w:t>
      </w:r>
      <w:r w:rsidR="00AC5986" w:rsidRPr="002F5BFB">
        <w:rPr>
          <w:rFonts w:cstheme="minorHAnsi"/>
          <w:sz w:val="24"/>
          <w:szCs w:val="24"/>
        </w:rPr>
        <w:t xml:space="preserve">use opportunities with community members, community groups, or school </w:t>
      </w:r>
      <w:r w:rsidR="00021C2D" w:rsidRPr="002F5BFB">
        <w:rPr>
          <w:rFonts w:cstheme="minorHAnsi"/>
          <w:sz w:val="24"/>
          <w:szCs w:val="24"/>
        </w:rPr>
        <w:t>or public agencies during non-</w:t>
      </w:r>
      <w:r w:rsidR="00AC5986" w:rsidRPr="002F5BFB">
        <w:rPr>
          <w:rFonts w:cstheme="minorHAnsi"/>
          <w:sz w:val="24"/>
          <w:szCs w:val="24"/>
        </w:rPr>
        <w:t xml:space="preserve">school hours for use of their facilities.  </w:t>
      </w:r>
    </w:p>
    <w:p w14:paraId="07315526" w14:textId="77777777" w:rsidR="004E06DA" w:rsidRPr="002F5BFB" w:rsidRDefault="004E06DA" w:rsidP="00EA067F">
      <w:pPr>
        <w:autoSpaceDE w:val="0"/>
        <w:autoSpaceDN w:val="0"/>
        <w:adjustRightInd w:val="0"/>
        <w:spacing w:after="0" w:line="240" w:lineRule="auto"/>
        <w:rPr>
          <w:rFonts w:cstheme="minorHAnsi"/>
          <w:sz w:val="24"/>
          <w:szCs w:val="24"/>
        </w:rPr>
      </w:pPr>
    </w:p>
    <w:p w14:paraId="0A9C386C" w14:textId="182BF65B" w:rsidR="00B3005C" w:rsidRPr="002F5BFB" w:rsidRDefault="00FB6561" w:rsidP="00EA067F">
      <w:pPr>
        <w:autoSpaceDE w:val="0"/>
        <w:autoSpaceDN w:val="0"/>
        <w:adjustRightInd w:val="0"/>
        <w:spacing w:after="0" w:line="240" w:lineRule="auto"/>
        <w:rPr>
          <w:rFonts w:cstheme="minorHAnsi"/>
          <w:sz w:val="24"/>
          <w:szCs w:val="24"/>
        </w:rPr>
      </w:pPr>
      <w:r w:rsidRPr="002F5BFB">
        <w:rPr>
          <w:rFonts w:cstheme="minorHAnsi"/>
          <w:sz w:val="24"/>
          <w:szCs w:val="24"/>
        </w:rPr>
        <w:t>We encourage USDA to</w:t>
      </w:r>
      <w:r w:rsidR="004E06DA" w:rsidRPr="002F5BFB">
        <w:rPr>
          <w:rFonts w:cstheme="minorHAnsi"/>
          <w:sz w:val="24"/>
          <w:szCs w:val="24"/>
        </w:rPr>
        <w:t xml:space="preserve"> </w:t>
      </w:r>
      <w:r w:rsidRPr="002F5BFB">
        <w:rPr>
          <w:rFonts w:cstheme="minorHAnsi"/>
          <w:sz w:val="24"/>
          <w:szCs w:val="24"/>
        </w:rPr>
        <w:t xml:space="preserve">offer guidance on </w:t>
      </w:r>
      <w:r w:rsidR="004E06DA" w:rsidRPr="002F5BFB">
        <w:rPr>
          <w:rFonts w:cstheme="minorHAnsi"/>
          <w:sz w:val="24"/>
          <w:szCs w:val="24"/>
        </w:rPr>
        <w:t xml:space="preserve">the </w:t>
      </w:r>
      <w:r w:rsidR="00021C2D" w:rsidRPr="002F5BFB">
        <w:rPr>
          <w:rFonts w:cstheme="minorHAnsi"/>
          <w:sz w:val="24"/>
          <w:szCs w:val="24"/>
        </w:rPr>
        <w:t xml:space="preserve">Presidential Youth Fitness Program and recommend that local wellness policies </w:t>
      </w:r>
      <w:r w:rsidRPr="002F5BFB">
        <w:rPr>
          <w:rFonts w:cstheme="minorHAnsi"/>
          <w:sz w:val="24"/>
          <w:szCs w:val="24"/>
        </w:rPr>
        <w:t>encourage</w:t>
      </w:r>
      <w:r w:rsidR="00021C2D" w:rsidRPr="002F5BFB">
        <w:rPr>
          <w:rFonts w:cstheme="minorHAnsi"/>
          <w:sz w:val="24"/>
          <w:szCs w:val="24"/>
        </w:rPr>
        <w:t xml:space="preserve"> schools to participate in all three aspects of the program (assessment, professional development</w:t>
      </w:r>
      <w:r w:rsidR="00276092">
        <w:rPr>
          <w:rFonts w:cstheme="minorHAnsi"/>
          <w:sz w:val="24"/>
          <w:szCs w:val="24"/>
        </w:rPr>
        <w:t>,</w:t>
      </w:r>
      <w:r w:rsidR="00021C2D" w:rsidRPr="002F5BFB">
        <w:rPr>
          <w:rFonts w:cstheme="minorHAnsi"/>
          <w:sz w:val="24"/>
          <w:szCs w:val="24"/>
        </w:rPr>
        <w:t xml:space="preserve"> and recognition)</w:t>
      </w:r>
      <w:r w:rsidR="00276092">
        <w:rPr>
          <w:rFonts w:cstheme="minorHAnsi"/>
          <w:sz w:val="24"/>
          <w:szCs w:val="24"/>
        </w:rPr>
        <w:t xml:space="preserve">. </w:t>
      </w:r>
      <w:r w:rsidR="00C93ADB" w:rsidRPr="002F5BFB">
        <w:rPr>
          <w:rFonts w:cstheme="minorHAnsi"/>
          <w:sz w:val="24"/>
          <w:szCs w:val="24"/>
        </w:rPr>
        <w:t xml:space="preserve">As part of local school wellness policies, </w:t>
      </w:r>
      <w:r w:rsidR="00C33038" w:rsidRPr="002F5BFB">
        <w:rPr>
          <w:rFonts w:cstheme="minorHAnsi"/>
          <w:sz w:val="24"/>
          <w:szCs w:val="24"/>
        </w:rPr>
        <w:t xml:space="preserve">LEAs should be encouraged to report their results from the Presidential Youth Fitness Program in an </w:t>
      </w:r>
      <w:r w:rsidR="004E06DA" w:rsidRPr="002F5BFB">
        <w:rPr>
          <w:rFonts w:cstheme="minorHAnsi"/>
          <w:sz w:val="24"/>
          <w:szCs w:val="24"/>
        </w:rPr>
        <w:t>aggregate manner to the</w:t>
      </w:r>
      <w:r w:rsidR="00F83DC0" w:rsidRPr="002F5BFB">
        <w:rPr>
          <w:rFonts w:cstheme="minorHAnsi"/>
          <w:sz w:val="24"/>
          <w:szCs w:val="24"/>
        </w:rPr>
        <w:t xml:space="preserve"> community and the</w:t>
      </w:r>
      <w:r w:rsidR="004E06DA" w:rsidRPr="002F5BFB">
        <w:rPr>
          <w:rFonts w:cstheme="minorHAnsi"/>
          <w:sz w:val="24"/>
          <w:szCs w:val="24"/>
        </w:rPr>
        <w:t xml:space="preserve"> relevant state agency to improve tracking of physical fitness data across the United States</w:t>
      </w:r>
      <w:r w:rsidR="00E54CB2" w:rsidRPr="002F5BFB">
        <w:rPr>
          <w:rFonts w:cstheme="minorHAnsi"/>
          <w:sz w:val="24"/>
          <w:szCs w:val="24"/>
        </w:rPr>
        <w:t xml:space="preserve"> and inform efforts to strengthen local wellness policies to improve student physical activity and physical fitness</w:t>
      </w:r>
      <w:r w:rsidR="004E06DA" w:rsidRPr="002F5BFB">
        <w:rPr>
          <w:rFonts w:cstheme="minorHAnsi"/>
          <w:sz w:val="24"/>
          <w:szCs w:val="24"/>
        </w:rPr>
        <w:t>.</w:t>
      </w:r>
    </w:p>
    <w:p w14:paraId="262D41C1" w14:textId="77777777" w:rsidR="004E06DA" w:rsidRPr="002F5BFB" w:rsidRDefault="004E06DA" w:rsidP="00EA067F">
      <w:pPr>
        <w:autoSpaceDE w:val="0"/>
        <w:autoSpaceDN w:val="0"/>
        <w:adjustRightInd w:val="0"/>
        <w:spacing w:after="0" w:line="240" w:lineRule="auto"/>
        <w:rPr>
          <w:rFonts w:cstheme="minorHAnsi"/>
          <w:sz w:val="24"/>
          <w:szCs w:val="24"/>
        </w:rPr>
      </w:pPr>
    </w:p>
    <w:p w14:paraId="31405DA2" w14:textId="77777777" w:rsidR="00B3005C" w:rsidRPr="0068344B" w:rsidRDefault="00B3005C" w:rsidP="00EA067F">
      <w:pPr>
        <w:spacing w:after="0" w:line="240" w:lineRule="auto"/>
        <w:rPr>
          <w:rFonts w:cstheme="minorHAnsi"/>
          <w:b/>
          <w:sz w:val="24"/>
          <w:szCs w:val="24"/>
        </w:rPr>
      </w:pPr>
      <w:r w:rsidRPr="0068344B">
        <w:rPr>
          <w:rFonts w:cstheme="minorHAnsi"/>
          <w:b/>
          <w:i/>
          <w:sz w:val="24"/>
          <w:szCs w:val="24"/>
        </w:rPr>
        <w:t xml:space="preserve">Other School-based </w:t>
      </w:r>
      <w:r w:rsidR="00635258">
        <w:rPr>
          <w:rFonts w:cstheme="minorHAnsi"/>
          <w:b/>
          <w:i/>
          <w:sz w:val="24"/>
          <w:szCs w:val="24"/>
        </w:rPr>
        <w:t>Wellness A</w:t>
      </w:r>
      <w:r w:rsidRPr="0068344B">
        <w:rPr>
          <w:rFonts w:cstheme="minorHAnsi"/>
          <w:b/>
          <w:i/>
          <w:sz w:val="24"/>
          <w:szCs w:val="24"/>
        </w:rPr>
        <w:t>ctivities</w:t>
      </w:r>
    </w:p>
    <w:p w14:paraId="0CF50438" w14:textId="4CC1DC96" w:rsidR="007313B2" w:rsidRDefault="00DE2738" w:rsidP="00EA067F">
      <w:pPr>
        <w:spacing w:after="0" w:line="240" w:lineRule="auto"/>
        <w:rPr>
          <w:rFonts w:cstheme="minorHAnsi"/>
          <w:sz w:val="24"/>
          <w:szCs w:val="24"/>
        </w:rPr>
      </w:pPr>
      <w:r>
        <w:rPr>
          <w:rFonts w:cstheme="minorHAnsi"/>
          <w:sz w:val="24"/>
          <w:szCs w:val="24"/>
        </w:rPr>
        <w:t xml:space="preserve">We appreciate </w:t>
      </w:r>
      <w:r w:rsidR="00225376" w:rsidRPr="002F5BFB">
        <w:rPr>
          <w:rFonts w:cstheme="minorHAnsi"/>
          <w:sz w:val="24"/>
          <w:szCs w:val="24"/>
        </w:rPr>
        <w:t>the excellent examples that USDA provided for other LEA activities that integrate nutrition and healt</w:t>
      </w:r>
      <w:r w:rsidR="00276092">
        <w:rPr>
          <w:rFonts w:cstheme="minorHAnsi"/>
          <w:sz w:val="24"/>
          <w:szCs w:val="24"/>
        </w:rPr>
        <w:t xml:space="preserve">h into the school environment. </w:t>
      </w:r>
      <w:r w:rsidR="00C241D6" w:rsidRPr="002F5BFB">
        <w:rPr>
          <w:rFonts w:cstheme="minorHAnsi"/>
          <w:sz w:val="24"/>
          <w:szCs w:val="24"/>
        </w:rPr>
        <w:t xml:space="preserve">USDA </w:t>
      </w:r>
      <w:r w:rsidR="00C241D6">
        <w:rPr>
          <w:rFonts w:cstheme="minorHAnsi"/>
          <w:sz w:val="24"/>
          <w:szCs w:val="24"/>
        </w:rPr>
        <w:t>should</w:t>
      </w:r>
      <w:r w:rsidR="00C241D6" w:rsidRPr="002F5BFB">
        <w:rPr>
          <w:rFonts w:cstheme="minorHAnsi"/>
          <w:sz w:val="24"/>
          <w:szCs w:val="24"/>
        </w:rPr>
        <w:t xml:space="preserve"> </w:t>
      </w:r>
      <w:r w:rsidR="00C241D6">
        <w:rPr>
          <w:rFonts w:cstheme="minorHAnsi"/>
          <w:sz w:val="24"/>
          <w:szCs w:val="24"/>
        </w:rPr>
        <w:t>provide</w:t>
      </w:r>
      <w:r w:rsidR="00C241D6" w:rsidRPr="002F5BFB">
        <w:rPr>
          <w:rFonts w:cstheme="minorHAnsi"/>
          <w:sz w:val="24"/>
          <w:szCs w:val="24"/>
        </w:rPr>
        <w:t xml:space="preserve"> </w:t>
      </w:r>
      <w:r w:rsidR="00C241D6">
        <w:rPr>
          <w:rFonts w:cstheme="minorHAnsi"/>
          <w:sz w:val="24"/>
          <w:szCs w:val="24"/>
        </w:rPr>
        <w:t xml:space="preserve">those </w:t>
      </w:r>
      <w:r w:rsidR="00C241D6" w:rsidRPr="002F5BFB">
        <w:rPr>
          <w:rFonts w:cstheme="minorHAnsi"/>
          <w:sz w:val="24"/>
          <w:szCs w:val="24"/>
        </w:rPr>
        <w:t xml:space="preserve">examples </w:t>
      </w:r>
      <w:r w:rsidR="00896644">
        <w:rPr>
          <w:rFonts w:cstheme="minorHAnsi"/>
          <w:sz w:val="24"/>
          <w:szCs w:val="24"/>
        </w:rPr>
        <w:t>to schools through it</w:t>
      </w:r>
      <w:r w:rsidR="001D18A0">
        <w:rPr>
          <w:rFonts w:cstheme="minorHAnsi"/>
          <w:sz w:val="24"/>
          <w:szCs w:val="24"/>
        </w:rPr>
        <w:t>s</w:t>
      </w:r>
      <w:r w:rsidR="00896644">
        <w:rPr>
          <w:rFonts w:cstheme="minorHAnsi"/>
          <w:sz w:val="24"/>
          <w:szCs w:val="24"/>
        </w:rPr>
        <w:t xml:space="preserve"> </w:t>
      </w:r>
      <w:r w:rsidR="00C241D6">
        <w:rPr>
          <w:rFonts w:cstheme="minorHAnsi"/>
          <w:sz w:val="24"/>
          <w:szCs w:val="24"/>
        </w:rPr>
        <w:t xml:space="preserve">guidance and model </w:t>
      </w:r>
      <w:r w:rsidR="00276092">
        <w:rPr>
          <w:rFonts w:cstheme="minorHAnsi"/>
          <w:sz w:val="24"/>
          <w:szCs w:val="24"/>
        </w:rPr>
        <w:t>local wellness policies</w:t>
      </w:r>
      <w:r w:rsidR="00C241D6">
        <w:rPr>
          <w:rFonts w:cstheme="minorHAnsi"/>
          <w:sz w:val="24"/>
          <w:szCs w:val="24"/>
        </w:rPr>
        <w:t xml:space="preserve">, including </w:t>
      </w:r>
      <w:r w:rsidR="00896644">
        <w:rPr>
          <w:rFonts w:cstheme="minorHAnsi"/>
          <w:sz w:val="24"/>
          <w:szCs w:val="24"/>
        </w:rPr>
        <w:t xml:space="preserve">on </w:t>
      </w:r>
      <w:r w:rsidR="00B3005C" w:rsidRPr="002F5BFB">
        <w:rPr>
          <w:rFonts w:cstheme="minorHAnsi"/>
          <w:sz w:val="24"/>
          <w:szCs w:val="24"/>
        </w:rPr>
        <w:t>school gardens</w:t>
      </w:r>
      <w:r w:rsidR="00C7632C">
        <w:rPr>
          <w:rFonts w:cstheme="minorHAnsi"/>
          <w:sz w:val="24"/>
          <w:szCs w:val="24"/>
        </w:rPr>
        <w:t>, f</w:t>
      </w:r>
      <w:r w:rsidR="00C71EA2" w:rsidRPr="002F5BFB">
        <w:rPr>
          <w:rFonts w:cstheme="minorHAnsi"/>
          <w:sz w:val="24"/>
          <w:szCs w:val="24"/>
        </w:rPr>
        <w:t xml:space="preserve">arm to </w:t>
      </w:r>
      <w:r w:rsidR="00C7632C">
        <w:rPr>
          <w:rFonts w:cstheme="minorHAnsi"/>
          <w:sz w:val="24"/>
          <w:szCs w:val="24"/>
        </w:rPr>
        <w:t>c</w:t>
      </w:r>
      <w:r w:rsidR="00B3005C" w:rsidRPr="002F5BFB">
        <w:rPr>
          <w:rFonts w:cstheme="minorHAnsi"/>
          <w:sz w:val="24"/>
          <w:szCs w:val="24"/>
        </w:rPr>
        <w:t xml:space="preserve">afeteria </w:t>
      </w:r>
      <w:r w:rsidR="008C4F25" w:rsidRPr="002F5BFB">
        <w:rPr>
          <w:rFonts w:cstheme="minorHAnsi"/>
          <w:sz w:val="24"/>
          <w:szCs w:val="24"/>
        </w:rPr>
        <w:t>activities</w:t>
      </w:r>
      <w:r w:rsidR="0036150E" w:rsidRPr="002F5BFB">
        <w:rPr>
          <w:rFonts w:cstheme="minorHAnsi"/>
          <w:sz w:val="24"/>
          <w:szCs w:val="24"/>
        </w:rPr>
        <w:t>,</w:t>
      </w:r>
      <w:r w:rsidR="00225376" w:rsidRPr="002F5BFB">
        <w:rPr>
          <w:rFonts w:cstheme="minorHAnsi"/>
          <w:sz w:val="24"/>
          <w:szCs w:val="24"/>
        </w:rPr>
        <w:t xml:space="preserve"> </w:t>
      </w:r>
      <w:r w:rsidR="00B3005C" w:rsidRPr="002F5BFB">
        <w:rPr>
          <w:rFonts w:cstheme="minorHAnsi"/>
          <w:sz w:val="24"/>
          <w:szCs w:val="24"/>
        </w:rPr>
        <w:t>healthy fundraisers</w:t>
      </w:r>
      <w:r w:rsidR="00892378">
        <w:rPr>
          <w:rFonts w:cstheme="minorHAnsi"/>
          <w:sz w:val="24"/>
          <w:szCs w:val="24"/>
        </w:rPr>
        <w:t xml:space="preserve">, the </w:t>
      </w:r>
      <w:proofErr w:type="spellStart"/>
      <w:r w:rsidR="00892378">
        <w:rPr>
          <w:rFonts w:cstheme="minorHAnsi"/>
          <w:sz w:val="24"/>
          <w:szCs w:val="24"/>
        </w:rPr>
        <w:t>HealthierUS</w:t>
      </w:r>
      <w:proofErr w:type="spellEnd"/>
      <w:r w:rsidR="00892378">
        <w:rPr>
          <w:rFonts w:cstheme="minorHAnsi"/>
          <w:sz w:val="24"/>
          <w:szCs w:val="24"/>
        </w:rPr>
        <w:t xml:space="preserve"> School Challenge,</w:t>
      </w:r>
      <w:r w:rsidR="008C4F25" w:rsidRPr="002F5BFB">
        <w:rPr>
          <w:rFonts w:cstheme="minorHAnsi"/>
          <w:sz w:val="24"/>
          <w:szCs w:val="24"/>
        </w:rPr>
        <w:t xml:space="preserve"> </w:t>
      </w:r>
      <w:r w:rsidR="00892378">
        <w:rPr>
          <w:rFonts w:cstheme="minorHAnsi"/>
          <w:sz w:val="24"/>
          <w:szCs w:val="24"/>
        </w:rPr>
        <w:t xml:space="preserve">outreach to families, </w:t>
      </w:r>
      <w:r w:rsidR="008C4F25" w:rsidRPr="002F5BFB">
        <w:rPr>
          <w:rFonts w:cstheme="minorHAnsi"/>
          <w:sz w:val="24"/>
          <w:szCs w:val="24"/>
        </w:rPr>
        <w:t xml:space="preserve">and staff </w:t>
      </w:r>
      <w:r w:rsidR="0036150E" w:rsidRPr="002F5BFB">
        <w:rPr>
          <w:rFonts w:cstheme="minorHAnsi"/>
          <w:sz w:val="24"/>
          <w:szCs w:val="24"/>
        </w:rPr>
        <w:t xml:space="preserve">wellness activities and professional development opportunities that inspire school staff </w:t>
      </w:r>
      <w:r w:rsidR="008C4F25" w:rsidRPr="002F5BFB">
        <w:rPr>
          <w:rFonts w:cstheme="minorHAnsi"/>
          <w:sz w:val="24"/>
          <w:szCs w:val="24"/>
        </w:rPr>
        <w:t>to serve as role models for students</w:t>
      </w:r>
      <w:r w:rsidR="00276092">
        <w:rPr>
          <w:rFonts w:cstheme="minorHAnsi"/>
          <w:sz w:val="24"/>
          <w:szCs w:val="24"/>
        </w:rPr>
        <w:t xml:space="preserve">. </w:t>
      </w:r>
      <w:r w:rsidR="00431E6A" w:rsidRPr="002F5BFB">
        <w:rPr>
          <w:rFonts w:cstheme="minorHAnsi"/>
          <w:sz w:val="24"/>
          <w:szCs w:val="24"/>
        </w:rPr>
        <w:t xml:space="preserve">We also think it is important that LEAs are encouraged to assess their progress </w:t>
      </w:r>
      <w:r w:rsidR="00896644">
        <w:rPr>
          <w:rFonts w:cstheme="minorHAnsi"/>
          <w:sz w:val="24"/>
          <w:szCs w:val="24"/>
        </w:rPr>
        <w:t>using</w:t>
      </w:r>
      <w:r w:rsidR="00896644" w:rsidRPr="002F5BFB">
        <w:rPr>
          <w:rFonts w:cstheme="minorHAnsi"/>
          <w:sz w:val="24"/>
          <w:szCs w:val="24"/>
        </w:rPr>
        <w:t xml:space="preserve"> </w:t>
      </w:r>
      <w:r w:rsidR="00431E6A" w:rsidRPr="002F5BFB">
        <w:rPr>
          <w:rFonts w:cstheme="minorHAnsi"/>
          <w:sz w:val="24"/>
          <w:szCs w:val="24"/>
        </w:rPr>
        <w:t>CDC</w:t>
      </w:r>
      <w:r w:rsidR="00896644">
        <w:rPr>
          <w:rFonts w:cstheme="minorHAnsi"/>
          <w:sz w:val="24"/>
          <w:szCs w:val="24"/>
        </w:rPr>
        <w:t>'s</w:t>
      </w:r>
      <w:r w:rsidR="00431E6A" w:rsidRPr="002F5BFB">
        <w:rPr>
          <w:rFonts w:cstheme="minorHAnsi"/>
          <w:sz w:val="24"/>
          <w:szCs w:val="24"/>
        </w:rPr>
        <w:t xml:space="preserve"> School Health Index</w:t>
      </w:r>
      <w:r w:rsidR="00C7632C">
        <w:rPr>
          <w:rFonts w:cstheme="minorHAnsi"/>
          <w:sz w:val="24"/>
          <w:szCs w:val="24"/>
        </w:rPr>
        <w:t xml:space="preserve"> </w:t>
      </w:r>
      <w:r w:rsidR="00C7632C" w:rsidRPr="00C7632C">
        <w:rPr>
          <w:rFonts w:cstheme="minorHAnsi"/>
          <w:sz w:val="24"/>
          <w:szCs w:val="24"/>
        </w:rPr>
        <w:t>or other evaluation tool</w:t>
      </w:r>
      <w:r w:rsidR="00C7632C">
        <w:rPr>
          <w:rFonts w:cstheme="minorHAnsi"/>
          <w:sz w:val="24"/>
          <w:szCs w:val="24"/>
        </w:rPr>
        <w:t>s,</w:t>
      </w:r>
      <w:r w:rsidR="00C7632C" w:rsidRPr="00C7632C">
        <w:rPr>
          <w:rFonts w:cstheme="minorHAnsi"/>
          <w:sz w:val="24"/>
          <w:szCs w:val="24"/>
        </w:rPr>
        <w:t xml:space="preserve"> such as the Alliance for a Healthier Generation</w:t>
      </w:r>
      <w:r w:rsidR="00C7632C">
        <w:rPr>
          <w:rFonts w:cstheme="minorHAnsi"/>
          <w:sz w:val="24"/>
          <w:szCs w:val="24"/>
        </w:rPr>
        <w:t>’s Healthy Schools Program</w:t>
      </w:r>
      <w:r w:rsidR="00C7632C" w:rsidRPr="00C7632C">
        <w:rPr>
          <w:rFonts w:cstheme="minorHAnsi"/>
          <w:sz w:val="24"/>
          <w:szCs w:val="24"/>
        </w:rPr>
        <w:t xml:space="preserve"> Inventory</w:t>
      </w:r>
      <w:r w:rsidR="00431E6A" w:rsidRPr="002F5BFB">
        <w:rPr>
          <w:rFonts w:cstheme="minorHAnsi"/>
          <w:sz w:val="24"/>
          <w:szCs w:val="24"/>
        </w:rPr>
        <w:t xml:space="preserve">.  </w:t>
      </w:r>
      <w:r w:rsidR="00C71EA2" w:rsidRPr="002F5BFB">
        <w:rPr>
          <w:rFonts w:cstheme="minorHAnsi"/>
          <w:sz w:val="24"/>
          <w:szCs w:val="24"/>
        </w:rPr>
        <w:t>USDA and CDC should offer regular trainings to schools on how to complete the School Health Index.</w:t>
      </w:r>
      <w:r w:rsidR="00276092">
        <w:rPr>
          <w:rFonts w:cstheme="minorHAnsi"/>
          <w:sz w:val="24"/>
          <w:szCs w:val="24"/>
        </w:rPr>
        <w:t xml:space="preserve">  </w:t>
      </w:r>
    </w:p>
    <w:p w14:paraId="38F09363" w14:textId="77777777" w:rsidR="00EA067F" w:rsidRPr="00276092" w:rsidRDefault="00EA067F" w:rsidP="00EA067F">
      <w:pPr>
        <w:spacing w:after="0" w:line="240" w:lineRule="auto"/>
        <w:rPr>
          <w:rFonts w:cstheme="minorHAnsi"/>
          <w:sz w:val="24"/>
          <w:szCs w:val="24"/>
        </w:rPr>
      </w:pPr>
    </w:p>
    <w:p w14:paraId="2EAF8BF9" w14:textId="77777777" w:rsidR="00B3005C" w:rsidRPr="0068344B" w:rsidRDefault="00B3005C" w:rsidP="00EA067F">
      <w:pPr>
        <w:spacing w:after="0" w:line="240" w:lineRule="auto"/>
        <w:rPr>
          <w:rFonts w:cstheme="minorHAnsi"/>
          <w:b/>
          <w:sz w:val="24"/>
          <w:szCs w:val="24"/>
        </w:rPr>
      </w:pPr>
      <w:r w:rsidRPr="0068344B">
        <w:rPr>
          <w:rFonts w:cstheme="minorHAnsi"/>
          <w:b/>
          <w:i/>
          <w:sz w:val="24"/>
          <w:szCs w:val="24"/>
        </w:rPr>
        <w:t>Nutrition Guidelines for All Foods</w:t>
      </w:r>
    </w:p>
    <w:p w14:paraId="2106DF12" w14:textId="77777777" w:rsidR="00276092" w:rsidRDefault="00603A57" w:rsidP="00EA067F">
      <w:pPr>
        <w:spacing w:after="0" w:line="240" w:lineRule="auto"/>
        <w:rPr>
          <w:rFonts w:cstheme="minorHAnsi"/>
          <w:sz w:val="24"/>
          <w:szCs w:val="24"/>
        </w:rPr>
      </w:pPr>
      <w:r>
        <w:rPr>
          <w:rFonts w:cstheme="minorHAnsi"/>
          <w:sz w:val="24"/>
          <w:szCs w:val="24"/>
        </w:rPr>
        <w:lastRenderedPageBreak/>
        <w:t>We</w:t>
      </w:r>
      <w:r w:rsidR="007958F0" w:rsidRPr="002F5BFB">
        <w:rPr>
          <w:rFonts w:cstheme="minorHAnsi"/>
          <w:sz w:val="24"/>
          <w:szCs w:val="24"/>
        </w:rPr>
        <w:t xml:space="preserve"> </w:t>
      </w:r>
      <w:r w:rsidR="00431E6A" w:rsidRPr="002F5BFB">
        <w:rPr>
          <w:rFonts w:cstheme="minorHAnsi"/>
          <w:sz w:val="24"/>
          <w:szCs w:val="24"/>
        </w:rPr>
        <w:t xml:space="preserve">fully support </w:t>
      </w:r>
      <w:r w:rsidR="00B3005C" w:rsidRPr="002F5BFB">
        <w:rPr>
          <w:rFonts w:cstheme="minorHAnsi"/>
          <w:sz w:val="24"/>
          <w:szCs w:val="24"/>
        </w:rPr>
        <w:t>coordination and alignment with USDA</w:t>
      </w:r>
      <w:r w:rsidR="005D0630" w:rsidRPr="002F5BFB">
        <w:rPr>
          <w:rFonts w:cstheme="minorHAnsi"/>
          <w:sz w:val="24"/>
          <w:szCs w:val="24"/>
        </w:rPr>
        <w:t>’s</w:t>
      </w:r>
      <w:r w:rsidR="00B3005C" w:rsidRPr="002F5BFB">
        <w:rPr>
          <w:rFonts w:cstheme="minorHAnsi"/>
          <w:sz w:val="24"/>
          <w:szCs w:val="24"/>
        </w:rPr>
        <w:t xml:space="preserve"> </w:t>
      </w:r>
      <w:r w:rsidR="0036150E" w:rsidRPr="002F5BFB">
        <w:rPr>
          <w:rFonts w:cstheme="minorHAnsi"/>
          <w:sz w:val="24"/>
          <w:szCs w:val="24"/>
        </w:rPr>
        <w:t xml:space="preserve">school </w:t>
      </w:r>
      <w:r w:rsidR="00B3005C" w:rsidRPr="002F5BFB">
        <w:rPr>
          <w:rFonts w:cstheme="minorHAnsi"/>
          <w:sz w:val="24"/>
          <w:szCs w:val="24"/>
        </w:rPr>
        <w:t>meal a</w:t>
      </w:r>
      <w:r w:rsidR="00B54C63" w:rsidRPr="002F5BFB">
        <w:rPr>
          <w:rFonts w:cstheme="minorHAnsi"/>
          <w:sz w:val="24"/>
          <w:szCs w:val="24"/>
        </w:rPr>
        <w:t>nd Smart Snack s</w:t>
      </w:r>
      <w:r w:rsidR="00276092">
        <w:rPr>
          <w:rFonts w:cstheme="minorHAnsi"/>
          <w:sz w:val="24"/>
          <w:szCs w:val="24"/>
        </w:rPr>
        <w:t xml:space="preserve">tandards. </w:t>
      </w:r>
      <w:r w:rsidR="00EA6555" w:rsidRPr="002F5BFB">
        <w:rPr>
          <w:rFonts w:cstheme="minorHAnsi"/>
          <w:sz w:val="24"/>
          <w:szCs w:val="24"/>
        </w:rPr>
        <w:t>We agree that LEAs should be encouraged to describe whether and how their food and beverage offerings comply with the new meal and Smart Snack standards, including whether in-school fundraisers that involve food and beverages mee</w:t>
      </w:r>
      <w:r w:rsidR="00276092">
        <w:rPr>
          <w:rFonts w:cstheme="minorHAnsi"/>
          <w:sz w:val="24"/>
          <w:szCs w:val="24"/>
        </w:rPr>
        <w:t xml:space="preserve">t the Smart Snacks standards.  </w:t>
      </w:r>
    </w:p>
    <w:p w14:paraId="005320A0" w14:textId="77777777" w:rsidR="00EA067F" w:rsidRDefault="00EA067F" w:rsidP="00EA067F">
      <w:pPr>
        <w:spacing w:after="0" w:line="240" w:lineRule="auto"/>
        <w:rPr>
          <w:rFonts w:cstheme="minorHAnsi"/>
          <w:sz w:val="24"/>
          <w:szCs w:val="24"/>
        </w:rPr>
      </w:pPr>
    </w:p>
    <w:p w14:paraId="601E3289" w14:textId="76FD0AC2" w:rsidR="00254C25" w:rsidRDefault="00EA6555" w:rsidP="00EA067F">
      <w:pPr>
        <w:spacing w:after="0" w:line="240" w:lineRule="auto"/>
        <w:rPr>
          <w:rFonts w:cstheme="minorHAnsi"/>
          <w:sz w:val="24"/>
          <w:szCs w:val="24"/>
        </w:rPr>
      </w:pPr>
      <w:r>
        <w:rPr>
          <w:rFonts w:cstheme="minorHAnsi"/>
          <w:sz w:val="24"/>
          <w:szCs w:val="24"/>
        </w:rPr>
        <w:t xml:space="preserve">USDA should provide model </w:t>
      </w:r>
      <w:r w:rsidR="00431E6A" w:rsidRPr="002F5BFB">
        <w:rPr>
          <w:rFonts w:cstheme="minorHAnsi"/>
          <w:sz w:val="24"/>
          <w:szCs w:val="24"/>
        </w:rPr>
        <w:t xml:space="preserve">local wellness policy </w:t>
      </w:r>
      <w:r>
        <w:rPr>
          <w:rFonts w:cstheme="minorHAnsi"/>
          <w:sz w:val="24"/>
          <w:szCs w:val="24"/>
        </w:rPr>
        <w:t xml:space="preserve">language and guidance on </w:t>
      </w:r>
      <w:r w:rsidR="00431E6A" w:rsidRPr="002F5BFB">
        <w:rPr>
          <w:rFonts w:cstheme="minorHAnsi"/>
          <w:sz w:val="24"/>
          <w:szCs w:val="24"/>
        </w:rPr>
        <w:t xml:space="preserve">promotion of information such as school menus on school websites, </w:t>
      </w:r>
      <w:r w:rsidR="00B3005C" w:rsidRPr="002F5BFB">
        <w:rPr>
          <w:rFonts w:cstheme="minorHAnsi"/>
          <w:sz w:val="24"/>
          <w:szCs w:val="24"/>
        </w:rPr>
        <w:t>school meal program participation</w:t>
      </w:r>
      <w:r w:rsidR="00431E6A" w:rsidRPr="002F5BFB">
        <w:rPr>
          <w:rFonts w:cstheme="minorHAnsi"/>
          <w:sz w:val="24"/>
          <w:szCs w:val="24"/>
        </w:rPr>
        <w:t xml:space="preserve"> and compliance</w:t>
      </w:r>
      <w:r>
        <w:rPr>
          <w:rFonts w:cstheme="minorHAnsi"/>
          <w:sz w:val="24"/>
          <w:szCs w:val="24"/>
        </w:rPr>
        <w:t xml:space="preserve"> reporting</w:t>
      </w:r>
      <w:r w:rsidR="00B3005C" w:rsidRPr="002F5BFB">
        <w:rPr>
          <w:rFonts w:cstheme="minorHAnsi"/>
          <w:sz w:val="24"/>
          <w:szCs w:val="24"/>
        </w:rPr>
        <w:t xml:space="preserve">, </w:t>
      </w:r>
      <w:r w:rsidR="00511DFF" w:rsidRPr="002F5BFB">
        <w:rPr>
          <w:rFonts w:cstheme="minorHAnsi"/>
          <w:sz w:val="24"/>
          <w:szCs w:val="24"/>
        </w:rPr>
        <w:t xml:space="preserve">meal </w:t>
      </w:r>
      <w:r w:rsidR="00603A57">
        <w:rPr>
          <w:rFonts w:cstheme="minorHAnsi"/>
          <w:sz w:val="24"/>
          <w:szCs w:val="24"/>
        </w:rPr>
        <w:t xml:space="preserve">timing and </w:t>
      </w:r>
      <w:r w:rsidR="00511DFF" w:rsidRPr="002F5BFB">
        <w:rPr>
          <w:rFonts w:cstheme="minorHAnsi"/>
          <w:sz w:val="24"/>
          <w:szCs w:val="24"/>
        </w:rPr>
        <w:t>duration</w:t>
      </w:r>
      <w:r>
        <w:rPr>
          <w:rFonts w:cstheme="minorHAnsi"/>
          <w:sz w:val="24"/>
          <w:szCs w:val="24"/>
        </w:rPr>
        <w:t xml:space="preserve"> (including recess before lunch</w:t>
      </w:r>
      <w:r w:rsidR="00B778D1">
        <w:rPr>
          <w:rFonts w:cstheme="minorHAnsi"/>
          <w:sz w:val="24"/>
          <w:szCs w:val="24"/>
        </w:rPr>
        <w:t xml:space="preserve"> and adequate seat time</w:t>
      </w:r>
      <w:r>
        <w:rPr>
          <w:rFonts w:cstheme="minorHAnsi"/>
          <w:sz w:val="24"/>
          <w:szCs w:val="24"/>
        </w:rPr>
        <w:t>)</w:t>
      </w:r>
      <w:r w:rsidR="00511DFF" w:rsidRPr="002F5BFB">
        <w:rPr>
          <w:rFonts w:cstheme="minorHAnsi"/>
          <w:sz w:val="24"/>
          <w:szCs w:val="24"/>
        </w:rPr>
        <w:t>, and the availability of free drinking water throughout the school day and during school meals.</w:t>
      </w:r>
      <w:r w:rsidR="00420311" w:rsidRPr="002F5BFB">
        <w:rPr>
          <w:rFonts w:cstheme="minorHAnsi"/>
          <w:sz w:val="24"/>
          <w:szCs w:val="24"/>
        </w:rPr>
        <w:t xml:space="preserve"> </w:t>
      </w:r>
      <w:r w:rsidR="00603A57">
        <w:rPr>
          <w:rFonts w:cstheme="minorHAnsi"/>
          <w:sz w:val="24"/>
          <w:szCs w:val="24"/>
        </w:rPr>
        <w:t xml:space="preserve">USDA </w:t>
      </w:r>
      <w:r>
        <w:rPr>
          <w:rFonts w:cstheme="minorHAnsi"/>
          <w:sz w:val="24"/>
          <w:szCs w:val="24"/>
        </w:rPr>
        <w:t xml:space="preserve">also </w:t>
      </w:r>
      <w:r w:rsidR="00603A57">
        <w:rPr>
          <w:rFonts w:cstheme="minorHAnsi"/>
          <w:sz w:val="24"/>
          <w:szCs w:val="24"/>
        </w:rPr>
        <w:t xml:space="preserve">should encourage schools through guidance and model policies </w:t>
      </w:r>
      <w:r w:rsidR="007958F0" w:rsidRPr="002F5BFB">
        <w:rPr>
          <w:rFonts w:cstheme="minorHAnsi"/>
          <w:sz w:val="24"/>
          <w:szCs w:val="24"/>
        </w:rPr>
        <w:t xml:space="preserve">to extend </w:t>
      </w:r>
      <w:r w:rsidR="00255712" w:rsidRPr="002F5BFB">
        <w:rPr>
          <w:rFonts w:cstheme="minorHAnsi"/>
          <w:color w:val="000000"/>
          <w:sz w:val="24"/>
          <w:szCs w:val="24"/>
        </w:rPr>
        <w:t>the USDA standards beyond the school day to cover after school activities.</w:t>
      </w:r>
      <w:r w:rsidR="00420311" w:rsidRPr="002F5BFB">
        <w:rPr>
          <w:rFonts w:cstheme="minorHAnsi"/>
          <w:sz w:val="24"/>
          <w:szCs w:val="24"/>
        </w:rPr>
        <w:t xml:space="preserve"> </w:t>
      </w:r>
      <w:r w:rsidR="00254C25" w:rsidRPr="002F5BFB">
        <w:rPr>
          <w:rFonts w:cstheme="minorHAnsi"/>
          <w:sz w:val="24"/>
          <w:szCs w:val="24"/>
        </w:rPr>
        <w:t xml:space="preserve"> </w:t>
      </w:r>
    </w:p>
    <w:p w14:paraId="10173D92" w14:textId="77777777" w:rsidR="00EA067F" w:rsidRPr="002F5BFB" w:rsidRDefault="00EA067F" w:rsidP="00EA067F">
      <w:pPr>
        <w:spacing w:after="0" w:line="240" w:lineRule="auto"/>
        <w:rPr>
          <w:rFonts w:cstheme="minorHAnsi"/>
          <w:sz w:val="24"/>
          <w:szCs w:val="24"/>
        </w:rPr>
      </w:pPr>
    </w:p>
    <w:p w14:paraId="0185A71D" w14:textId="59B6F03A" w:rsidR="0078566B" w:rsidRDefault="0078566B" w:rsidP="00EA067F">
      <w:pPr>
        <w:spacing w:after="0" w:line="240" w:lineRule="auto"/>
        <w:rPr>
          <w:rFonts w:cstheme="minorHAnsi"/>
          <w:sz w:val="24"/>
          <w:szCs w:val="24"/>
        </w:rPr>
      </w:pPr>
      <w:r w:rsidRPr="002F5BFB">
        <w:rPr>
          <w:rFonts w:cstheme="minorHAnsi"/>
          <w:sz w:val="24"/>
          <w:szCs w:val="24"/>
        </w:rPr>
        <w:t xml:space="preserve">In addition, we support that local wellness policies address standards for foods and beverages </w:t>
      </w:r>
      <w:r w:rsidR="00F87616" w:rsidRPr="002F5BFB">
        <w:rPr>
          <w:rFonts w:cstheme="minorHAnsi"/>
          <w:i/>
          <w:sz w:val="24"/>
          <w:szCs w:val="24"/>
        </w:rPr>
        <w:t xml:space="preserve">available </w:t>
      </w:r>
      <w:r w:rsidRPr="002F5BFB">
        <w:rPr>
          <w:rFonts w:cstheme="minorHAnsi"/>
          <w:sz w:val="24"/>
          <w:szCs w:val="24"/>
        </w:rPr>
        <w:t>on campus, including through classroom parties and celebrations</w:t>
      </w:r>
      <w:r w:rsidR="00C11C97">
        <w:rPr>
          <w:rFonts w:cstheme="minorHAnsi"/>
          <w:sz w:val="24"/>
          <w:szCs w:val="24"/>
        </w:rPr>
        <w:t>,</w:t>
      </w:r>
      <w:r w:rsidR="00C11C97" w:rsidRPr="00C11C97">
        <w:rPr>
          <w:rFonts w:cstheme="minorHAnsi"/>
          <w:sz w:val="24"/>
          <w:szCs w:val="24"/>
        </w:rPr>
        <w:t xml:space="preserve"> </w:t>
      </w:r>
      <w:r w:rsidR="00C11C97">
        <w:rPr>
          <w:rFonts w:cstheme="minorHAnsi"/>
          <w:sz w:val="24"/>
          <w:szCs w:val="24"/>
        </w:rPr>
        <w:t>snacks served at school that are not part of a federally reimbursed snack program,</w:t>
      </w:r>
      <w:r w:rsidRPr="002F5BFB">
        <w:rPr>
          <w:rFonts w:cstheme="minorHAnsi"/>
          <w:sz w:val="24"/>
          <w:szCs w:val="24"/>
        </w:rPr>
        <w:t xml:space="preserve"> and food rewards and incentives. </w:t>
      </w:r>
      <w:r w:rsidR="00BF0362">
        <w:rPr>
          <w:rFonts w:cstheme="minorHAnsi"/>
          <w:sz w:val="24"/>
          <w:szCs w:val="24"/>
        </w:rPr>
        <w:t xml:space="preserve">To maintain consistency, we suggest that </w:t>
      </w:r>
      <w:r w:rsidR="00BF0362" w:rsidRPr="00CA50A4">
        <w:rPr>
          <w:rFonts w:cstheme="minorHAnsi"/>
          <w:sz w:val="24"/>
          <w:szCs w:val="24"/>
        </w:rPr>
        <w:t xml:space="preserve">USDA encourage schools to use the Smart Snacks nutrition standards for </w:t>
      </w:r>
      <w:r w:rsidR="00C7632C">
        <w:rPr>
          <w:rFonts w:cstheme="minorHAnsi"/>
          <w:sz w:val="24"/>
          <w:szCs w:val="24"/>
        </w:rPr>
        <w:t>tho</w:t>
      </w:r>
      <w:r w:rsidR="00BF0362">
        <w:rPr>
          <w:rFonts w:cstheme="minorHAnsi"/>
          <w:sz w:val="24"/>
          <w:szCs w:val="24"/>
        </w:rPr>
        <w:t xml:space="preserve">se foods. </w:t>
      </w:r>
      <w:r w:rsidRPr="002F5BFB">
        <w:rPr>
          <w:rFonts w:cstheme="minorHAnsi"/>
          <w:sz w:val="24"/>
          <w:szCs w:val="24"/>
        </w:rPr>
        <w:t xml:space="preserve">Schools should not only teach children how to make healthy choices, but also should provide an environment that fosters healthy eating. </w:t>
      </w:r>
      <w:r w:rsidR="00C7632C">
        <w:rPr>
          <w:rFonts w:cstheme="minorHAnsi"/>
          <w:sz w:val="24"/>
          <w:szCs w:val="24"/>
        </w:rPr>
        <w:t>USDA should recommend that school wellness policies clearly state that f</w:t>
      </w:r>
      <w:r w:rsidR="00C11C97" w:rsidRPr="00C11C97">
        <w:rPr>
          <w:rFonts w:cstheme="minorHAnsi"/>
          <w:sz w:val="24"/>
          <w:szCs w:val="24"/>
        </w:rPr>
        <w:t xml:space="preserve">ood should </w:t>
      </w:r>
      <w:r w:rsidR="00C7632C">
        <w:rPr>
          <w:rFonts w:cstheme="minorHAnsi"/>
          <w:sz w:val="24"/>
          <w:szCs w:val="24"/>
        </w:rPr>
        <w:t>not</w:t>
      </w:r>
      <w:r w:rsidR="00C11C97" w:rsidRPr="00C11C97">
        <w:rPr>
          <w:rFonts w:cstheme="minorHAnsi"/>
          <w:sz w:val="24"/>
          <w:szCs w:val="24"/>
        </w:rPr>
        <w:t xml:space="preserve"> be used as a reward or incentive for performance or behavior</w:t>
      </w:r>
      <w:r w:rsidR="00C11C97">
        <w:rPr>
          <w:rFonts w:cstheme="minorHAnsi"/>
          <w:sz w:val="24"/>
          <w:szCs w:val="24"/>
        </w:rPr>
        <w:t>.</w:t>
      </w:r>
      <w:r w:rsidR="00C11C97" w:rsidRPr="00C11C97">
        <w:rPr>
          <w:rFonts w:cstheme="minorHAnsi"/>
          <w:sz w:val="24"/>
          <w:szCs w:val="24"/>
        </w:rPr>
        <w:t xml:space="preserve"> </w:t>
      </w:r>
      <w:r w:rsidRPr="002F5BFB">
        <w:rPr>
          <w:rFonts w:cstheme="minorHAnsi"/>
          <w:sz w:val="24"/>
          <w:szCs w:val="24"/>
        </w:rPr>
        <w:t>Providing food based on performance or behavior connects food to mood. This practice encourage</w:t>
      </w:r>
      <w:r w:rsidR="004413F6">
        <w:rPr>
          <w:rFonts w:cstheme="minorHAnsi"/>
          <w:sz w:val="24"/>
          <w:szCs w:val="24"/>
        </w:rPr>
        <w:t>s</w:t>
      </w:r>
      <w:r w:rsidRPr="002F5BFB">
        <w:rPr>
          <w:rFonts w:cstheme="minorHAnsi"/>
          <w:sz w:val="24"/>
          <w:szCs w:val="24"/>
        </w:rPr>
        <w:t xml:space="preserve"> children to eat treats even when they are not hungry and can instill lifetime habits of rewarding or comforting themselves with food.</w:t>
      </w:r>
      <w:r w:rsidR="004413F6">
        <w:rPr>
          <w:rFonts w:cstheme="minorHAnsi"/>
          <w:sz w:val="24"/>
          <w:szCs w:val="24"/>
        </w:rPr>
        <w:t xml:space="preserve"> Re</w:t>
      </w:r>
      <w:r w:rsidRPr="002F5BFB">
        <w:rPr>
          <w:rFonts w:cstheme="minorHAnsi"/>
          <w:sz w:val="24"/>
          <w:szCs w:val="24"/>
        </w:rPr>
        <w:t xml:space="preserve">warding children </w:t>
      </w:r>
      <w:r w:rsidR="004413F6">
        <w:rPr>
          <w:rFonts w:cstheme="minorHAnsi"/>
          <w:sz w:val="24"/>
          <w:szCs w:val="24"/>
        </w:rPr>
        <w:t xml:space="preserve">with </w:t>
      </w:r>
      <w:r w:rsidRPr="002F5BFB">
        <w:rPr>
          <w:rFonts w:cstheme="minorHAnsi"/>
          <w:sz w:val="24"/>
          <w:szCs w:val="24"/>
        </w:rPr>
        <w:t xml:space="preserve">food during class also reinforces eating outside of meal or </w:t>
      </w:r>
      <w:r w:rsidR="00772464" w:rsidRPr="002F5BFB">
        <w:rPr>
          <w:rFonts w:cstheme="minorHAnsi"/>
          <w:sz w:val="24"/>
          <w:szCs w:val="24"/>
        </w:rPr>
        <w:t>snack times.</w:t>
      </w:r>
    </w:p>
    <w:p w14:paraId="66A1BA4B" w14:textId="77777777" w:rsidR="00EA067F" w:rsidRPr="002F5BFB" w:rsidRDefault="00EA067F" w:rsidP="00EA067F">
      <w:pPr>
        <w:spacing w:after="0" w:line="240" w:lineRule="auto"/>
        <w:rPr>
          <w:rFonts w:cstheme="minorHAnsi"/>
          <w:sz w:val="24"/>
          <w:szCs w:val="24"/>
        </w:rPr>
      </w:pPr>
    </w:p>
    <w:p w14:paraId="6C17243B" w14:textId="6ED386FB" w:rsidR="00EB7A62" w:rsidRDefault="00772464" w:rsidP="00EA067F">
      <w:pPr>
        <w:spacing w:after="0" w:line="240" w:lineRule="auto"/>
        <w:rPr>
          <w:rFonts w:cstheme="minorHAnsi"/>
          <w:sz w:val="24"/>
          <w:szCs w:val="24"/>
        </w:rPr>
      </w:pPr>
      <w:r w:rsidRPr="002F5BFB">
        <w:rPr>
          <w:rFonts w:cstheme="minorHAnsi"/>
          <w:sz w:val="24"/>
          <w:szCs w:val="24"/>
        </w:rPr>
        <w:t xml:space="preserve">We encourage USDA to provide guidance </w:t>
      </w:r>
      <w:r w:rsidR="004413F6">
        <w:rPr>
          <w:rFonts w:cstheme="minorHAnsi"/>
          <w:sz w:val="24"/>
          <w:szCs w:val="24"/>
        </w:rPr>
        <w:t xml:space="preserve">and model policy language </w:t>
      </w:r>
      <w:r w:rsidRPr="002F5BFB">
        <w:rPr>
          <w:rFonts w:cstheme="minorHAnsi"/>
          <w:sz w:val="24"/>
          <w:szCs w:val="24"/>
        </w:rPr>
        <w:t xml:space="preserve">to LEAs on how to address standards for all foods and beverages available on campus, including on </w:t>
      </w:r>
      <w:r w:rsidR="00C61169">
        <w:rPr>
          <w:rFonts w:cstheme="minorHAnsi"/>
          <w:sz w:val="24"/>
          <w:szCs w:val="24"/>
        </w:rPr>
        <w:t>healthy fundraisers,</w:t>
      </w:r>
      <w:r w:rsidR="00C61169" w:rsidRPr="002F5BFB">
        <w:rPr>
          <w:rFonts w:cstheme="minorHAnsi"/>
          <w:sz w:val="24"/>
          <w:szCs w:val="24"/>
        </w:rPr>
        <w:t xml:space="preserve"> </w:t>
      </w:r>
      <w:r w:rsidRPr="002F5BFB">
        <w:rPr>
          <w:rFonts w:cstheme="minorHAnsi"/>
          <w:sz w:val="24"/>
          <w:szCs w:val="24"/>
        </w:rPr>
        <w:t>alternatives to serving unhealthy foods during classroom parties</w:t>
      </w:r>
      <w:r w:rsidR="00C61169">
        <w:rPr>
          <w:rFonts w:cstheme="minorHAnsi"/>
          <w:sz w:val="24"/>
          <w:szCs w:val="24"/>
        </w:rPr>
        <w:t xml:space="preserve">, </w:t>
      </w:r>
      <w:r w:rsidRPr="002F5BFB">
        <w:rPr>
          <w:rFonts w:cstheme="minorHAnsi"/>
          <w:sz w:val="24"/>
          <w:szCs w:val="24"/>
        </w:rPr>
        <w:t>alternatives to using food as reward</w:t>
      </w:r>
      <w:r w:rsidR="004413F6">
        <w:rPr>
          <w:rFonts w:cstheme="minorHAnsi"/>
          <w:sz w:val="24"/>
          <w:szCs w:val="24"/>
        </w:rPr>
        <w:t>s</w:t>
      </w:r>
      <w:r w:rsidR="00C61169">
        <w:rPr>
          <w:rFonts w:cstheme="minorHAnsi"/>
          <w:sz w:val="24"/>
          <w:szCs w:val="24"/>
        </w:rPr>
        <w:t>, and healthy snack ideas</w:t>
      </w:r>
      <w:r w:rsidRPr="002F5BFB">
        <w:rPr>
          <w:rFonts w:cstheme="minorHAnsi"/>
          <w:sz w:val="24"/>
          <w:szCs w:val="24"/>
        </w:rPr>
        <w:t>.</w:t>
      </w:r>
    </w:p>
    <w:p w14:paraId="6574B68D" w14:textId="77777777" w:rsidR="00EA067F" w:rsidRDefault="00EA067F" w:rsidP="00EA067F">
      <w:pPr>
        <w:spacing w:after="0" w:line="240" w:lineRule="auto"/>
        <w:rPr>
          <w:rFonts w:cstheme="minorHAnsi"/>
          <w:sz w:val="24"/>
          <w:szCs w:val="24"/>
        </w:rPr>
      </w:pPr>
    </w:p>
    <w:p w14:paraId="4ED5DB9A" w14:textId="77777777" w:rsidR="00FB7D9A" w:rsidRDefault="00B3005C" w:rsidP="00EA067F">
      <w:pPr>
        <w:spacing w:after="0" w:line="240" w:lineRule="auto"/>
        <w:rPr>
          <w:rFonts w:cstheme="minorHAnsi"/>
          <w:b/>
          <w:i/>
          <w:sz w:val="24"/>
          <w:szCs w:val="24"/>
        </w:rPr>
      </w:pPr>
      <w:r w:rsidRPr="0068344B">
        <w:rPr>
          <w:rFonts w:cstheme="minorHAnsi"/>
          <w:b/>
          <w:i/>
          <w:sz w:val="24"/>
          <w:szCs w:val="24"/>
        </w:rPr>
        <w:t>Policies for Food and Beverage Marketing</w:t>
      </w:r>
    </w:p>
    <w:p w14:paraId="7D5679A2" w14:textId="4EDE16AA" w:rsidR="00840F0F" w:rsidRDefault="000E66BC" w:rsidP="00EA067F">
      <w:pPr>
        <w:spacing w:after="0" w:line="240" w:lineRule="auto"/>
        <w:rPr>
          <w:rFonts w:cstheme="minorHAnsi"/>
          <w:sz w:val="24"/>
          <w:szCs w:val="24"/>
        </w:rPr>
      </w:pPr>
      <w:r w:rsidRPr="00FB7D9A">
        <w:rPr>
          <w:rFonts w:cstheme="minorHAnsi"/>
          <w:sz w:val="24"/>
          <w:szCs w:val="24"/>
        </w:rPr>
        <w:t xml:space="preserve">We are extremely pleased that the proposed rule would require schools to </w:t>
      </w:r>
      <w:r w:rsidR="000E2025">
        <w:rPr>
          <w:rFonts w:cstheme="minorHAnsi"/>
          <w:sz w:val="24"/>
          <w:szCs w:val="24"/>
        </w:rPr>
        <w:t>address</w:t>
      </w:r>
      <w:r w:rsidR="000E2025" w:rsidRPr="00FB7D9A">
        <w:rPr>
          <w:rFonts w:cstheme="minorHAnsi"/>
          <w:sz w:val="24"/>
          <w:szCs w:val="24"/>
        </w:rPr>
        <w:t xml:space="preserve"> </w:t>
      </w:r>
      <w:r w:rsidRPr="00FB7D9A">
        <w:rPr>
          <w:rFonts w:cstheme="minorHAnsi"/>
          <w:sz w:val="24"/>
          <w:szCs w:val="24"/>
        </w:rPr>
        <w:t>food marketing and advertising in their local</w:t>
      </w:r>
      <w:r w:rsidR="00276092">
        <w:rPr>
          <w:rFonts w:cstheme="minorHAnsi"/>
          <w:sz w:val="24"/>
          <w:szCs w:val="24"/>
        </w:rPr>
        <w:t xml:space="preserve"> wellness polices. </w:t>
      </w:r>
      <w:r w:rsidRPr="00FB7D9A">
        <w:rPr>
          <w:rFonts w:cstheme="minorHAnsi"/>
          <w:sz w:val="24"/>
          <w:szCs w:val="24"/>
        </w:rPr>
        <w:t>Advertising and marketing to children in schools requires special consideration because the food industry is reaching children in a</w:t>
      </w:r>
      <w:r w:rsidR="004E0BC8" w:rsidRPr="00FB7D9A">
        <w:rPr>
          <w:rFonts w:cstheme="minorHAnsi"/>
          <w:sz w:val="24"/>
          <w:szCs w:val="24"/>
        </w:rPr>
        <w:t>n</w:t>
      </w:r>
      <w:r w:rsidRPr="00FB7D9A">
        <w:rPr>
          <w:rFonts w:cstheme="minorHAnsi"/>
          <w:sz w:val="24"/>
          <w:szCs w:val="24"/>
        </w:rPr>
        <w:t xml:space="preserve"> environment where parents have little or no oversight or ability to consent, and because students should have a learning environment </w:t>
      </w:r>
      <w:r w:rsidR="004E0BC8" w:rsidRPr="00FB7D9A">
        <w:rPr>
          <w:rFonts w:cstheme="minorHAnsi"/>
          <w:sz w:val="24"/>
          <w:szCs w:val="24"/>
        </w:rPr>
        <w:t>that does not include messages that undermine nutrition and health education</w:t>
      </w:r>
      <w:r w:rsidRPr="00FB7D9A">
        <w:rPr>
          <w:rFonts w:cstheme="minorHAnsi"/>
          <w:sz w:val="24"/>
          <w:szCs w:val="24"/>
        </w:rPr>
        <w:t xml:space="preserve">.  </w:t>
      </w:r>
    </w:p>
    <w:p w14:paraId="0929E6C8" w14:textId="77777777" w:rsidR="00E60713" w:rsidRDefault="00E60713" w:rsidP="00EA067F">
      <w:pPr>
        <w:spacing w:after="0" w:line="240" w:lineRule="auto"/>
        <w:rPr>
          <w:rFonts w:cstheme="minorHAnsi"/>
          <w:sz w:val="24"/>
          <w:szCs w:val="24"/>
        </w:rPr>
      </w:pPr>
    </w:p>
    <w:p w14:paraId="7985421F" w14:textId="7AAD9DCE" w:rsidR="00FB7D9A" w:rsidRDefault="000E66BC" w:rsidP="00EA067F">
      <w:pPr>
        <w:spacing w:after="0" w:line="240" w:lineRule="auto"/>
        <w:rPr>
          <w:rFonts w:cstheme="minorHAnsi"/>
          <w:sz w:val="24"/>
          <w:szCs w:val="24"/>
        </w:rPr>
      </w:pPr>
      <w:r w:rsidRPr="00FB7D9A">
        <w:rPr>
          <w:rFonts w:cstheme="minorHAnsi"/>
          <w:sz w:val="24"/>
          <w:szCs w:val="24"/>
        </w:rPr>
        <w:t xml:space="preserve">We agree that the Smart Snack standards </w:t>
      </w:r>
      <w:r w:rsidR="00914105">
        <w:rPr>
          <w:rFonts w:cstheme="minorHAnsi"/>
          <w:sz w:val="24"/>
          <w:szCs w:val="24"/>
        </w:rPr>
        <w:t xml:space="preserve">should be used as the minimum standard </w:t>
      </w:r>
      <w:r w:rsidRPr="00FB7D9A">
        <w:rPr>
          <w:rFonts w:cstheme="minorHAnsi"/>
          <w:sz w:val="24"/>
          <w:szCs w:val="24"/>
        </w:rPr>
        <w:t xml:space="preserve">for </w:t>
      </w:r>
      <w:r w:rsidR="009C27DE" w:rsidRPr="00FB7D9A">
        <w:rPr>
          <w:rFonts w:cstheme="minorHAnsi"/>
          <w:sz w:val="24"/>
          <w:szCs w:val="24"/>
        </w:rPr>
        <w:t xml:space="preserve">school </w:t>
      </w:r>
      <w:r w:rsidR="00914105">
        <w:rPr>
          <w:rFonts w:cstheme="minorHAnsi"/>
          <w:sz w:val="24"/>
          <w:szCs w:val="24"/>
        </w:rPr>
        <w:t xml:space="preserve">food </w:t>
      </w:r>
      <w:r w:rsidRPr="00FB7D9A">
        <w:rPr>
          <w:rFonts w:cstheme="minorHAnsi"/>
          <w:sz w:val="24"/>
          <w:szCs w:val="24"/>
        </w:rPr>
        <w:t>marketing</w:t>
      </w:r>
      <w:r w:rsidR="004C7E7C">
        <w:rPr>
          <w:rFonts w:cstheme="minorHAnsi"/>
          <w:sz w:val="24"/>
          <w:szCs w:val="24"/>
        </w:rPr>
        <w:t xml:space="preserve">. </w:t>
      </w:r>
      <w:r w:rsidR="00914105">
        <w:rPr>
          <w:rFonts w:cstheme="minorHAnsi"/>
          <w:sz w:val="24"/>
          <w:szCs w:val="24"/>
        </w:rPr>
        <w:t>However, schools, districts</w:t>
      </w:r>
      <w:r w:rsidR="004C7E7C">
        <w:rPr>
          <w:rFonts w:cstheme="minorHAnsi"/>
          <w:sz w:val="24"/>
          <w:szCs w:val="24"/>
        </w:rPr>
        <w:t>,</w:t>
      </w:r>
      <w:r w:rsidR="00914105">
        <w:rPr>
          <w:rFonts w:cstheme="minorHAnsi"/>
          <w:sz w:val="24"/>
          <w:szCs w:val="24"/>
        </w:rPr>
        <w:t xml:space="preserve"> or states can strengthen</w:t>
      </w:r>
      <w:r w:rsidR="004C7E7C">
        <w:rPr>
          <w:rFonts w:cstheme="minorHAnsi"/>
          <w:sz w:val="24"/>
          <w:szCs w:val="24"/>
        </w:rPr>
        <w:t xml:space="preserve"> and build on those standards. </w:t>
      </w:r>
      <w:r w:rsidR="00914105">
        <w:rPr>
          <w:rFonts w:cstheme="minorHAnsi"/>
          <w:sz w:val="24"/>
          <w:szCs w:val="24"/>
        </w:rPr>
        <w:t xml:space="preserve">Using the same standards for marketing as for food sales can help to </w:t>
      </w:r>
      <w:r w:rsidR="004E0BC8" w:rsidRPr="00FB7D9A">
        <w:rPr>
          <w:rFonts w:cstheme="minorHAnsi"/>
          <w:sz w:val="24"/>
          <w:szCs w:val="24"/>
        </w:rPr>
        <w:t>facilitate imple</w:t>
      </w:r>
      <w:r w:rsidR="004C7E7C">
        <w:rPr>
          <w:rFonts w:cstheme="minorHAnsi"/>
          <w:sz w:val="24"/>
          <w:szCs w:val="24"/>
        </w:rPr>
        <w:t>mentation and</w:t>
      </w:r>
      <w:r w:rsidR="000E2025">
        <w:rPr>
          <w:rFonts w:cstheme="minorHAnsi"/>
          <w:sz w:val="24"/>
          <w:szCs w:val="24"/>
        </w:rPr>
        <w:t xml:space="preserve"> </w:t>
      </w:r>
      <w:r w:rsidR="00FB7D9A" w:rsidRPr="00FB7D9A">
        <w:rPr>
          <w:rFonts w:cstheme="minorHAnsi"/>
          <w:sz w:val="24"/>
          <w:szCs w:val="24"/>
        </w:rPr>
        <w:t xml:space="preserve">help </w:t>
      </w:r>
      <w:r w:rsidR="004C7E7C">
        <w:rPr>
          <w:rFonts w:cstheme="minorHAnsi"/>
          <w:sz w:val="24"/>
          <w:szCs w:val="24"/>
        </w:rPr>
        <w:t xml:space="preserve">to </w:t>
      </w:r>
      <w:r w:rsidR="004E0BC8" w:rsidRPr="00FB7D9A">
        <w:rPr>
          <w:rFonts w:cstheme="minorHAnsi"/>
          <w:sz w:val="24"/>
          <w:szCs w:val="24"/>
        </w:rPr>
        <w:t xml:space="preserve">reduce </w:t>
      </w:r>
      <w:r w:rsidRPr="00FB7D9A">
        <w:rPr>
          <w:rFonts w:cstheme="minorHAnsi"/>
          <w:sz w:val="24"/>
          <w:szCs w:val="24"/>
        </w:rPr>
        <w:t xml:space="preserve">confusion.  </w:t>
      </w:r>
    </w:p>
    <w:p w14:paraId="278747FF" w14:textId="77777777" w:rsidR="00E60713" w:rsidRPr="00FB7D9A" w:rsidRDefault="00E60713" w:rsidP="00EA067F">
      <w:pPr>
        <w:spacing w:after="0" w:line="240" w:lineRule="auto"/>
        <w:rPr>
          <w:rFonts w:cstheme="minorHAnsi"/>
          <w:sz w:val="24"/>
          <w:szCs w:val="24"/>
        </w:rPr>
      </w:pPr>
    </w:p>
    <w:p w14:paraId="08468C49" w14:textId="5D89DAA1" w:rsidR="00FB7D9A" w:rsidRDefault="000E66BC" w:rsidP="00EA067F">
      <w:pPr>
        <w:spacing w:after="0" w:line="240" w:lineRule="auto"/>
        <w:rPr>
          <w:rFonts w:cstheme="minorHAnsi"/>
          <w:sz w:val="24"/>
          <w:szCs w:val="24"/>
        </w:rPr>
      </w:pPr>
      <w:r w:rsidRPr="000E66BC">
        <w:rPr>
          <w:rFonts w:cstheme="minorHAnsi"/>
          <w:sz w:val="24"/>
          <w:szCs w:val="24"/>
        </w:rPr>
        <w:lastRenderedPageBreak/>
        <w:t xml:space="preserve">We encourage USDA to assure LEAs </w:t>
      </w:r>
      <w:r w:rsidR="00EF5B93">
        <w:rPr>
          <w:rFonts w:cstheme="minorHAnsi"/>
          <w:sz w:val="24"/>
          <w:szCs w:val="24"/>
        </w:rPr>
        <w:t xml:space="preserve">that they </w:t>
      </w:r>
      <w:r w:rsidRPr="000E66BC">
        <w:rPr>
          <w:rFonts w:cstheme="minorHAnsi"/>
          <w:sz w:val="24"/>
          <w:szCs w:val="24"/>
        </w:rPr>
        <w:t xml:space="preserve">are free to implement </w:t>
      </w:r>
      <w:r w:rsidR="00EF5B93">
        <w:rPr>
          <w:rFonts w:cstheme="minorHAnsi"/>
          <w:sz w:val="24"/>
          <w:szCs w:val="24"/>
        </w:rPr>
        <w:t>stronger</w:t>
      </w:r>
      <w:r w:rsidR="00EF5B93" w:rsidRPr="000E66BC">
        <w:rPr>
          <w:rFonts w:cstheme="minorHAnsi"/>
          <w:sz w:val="24"/>
          <w:szCs w:val="24"/>
        </w:rPr>
        <w:t xml:space="preserve"> </w:t>
      </w:r>
      <w:r w:rsidRPr="000E66BC">
        <w:rPr>
          <w:rFonts w:cstheme="minorHAnsi"/>
          <w:sz w:val="24"/>
          <w:szCs w:val="24"/>
        </w:rPr>
        <w:t>standards for marketing.</w:t>
      </w:r>
      <w:r w:rsidR="00EF5B93">
        <w:rPr>
          <w:rFonts w:cstheme="minorHAnsi"/>
          <w:sz w:val="24"/>
          <w:szCs w:val="24"/>
        </w:rPr>
        <w:t xml:space="preserve"> </w:t>
      </w:r>
      <w:r w:rsidRPr="000E66BC">
        <w:rPr>
          <w:rFonts w:cstheme="minorHAnsi"/>
          <w:sz w:val="24"/>
          <w:szCs w:val="24"/>
        </w:rPr>
        <w:t>For example, LEAs could extend the marketing standards beyond the school day, and they could choose to use their local or state competitive foods standards if those standards go beyond the Smart Snack standards. Th</w:t>
      </w:r>
      <w:r w:rsidR="00EF5B93">
        <w:rPr>
          <w:rFonts w:cstheme="minorHAnsi"/>
          <w:sz w:val="24"/>
          <w:szCs w:val="24"/>
        </w:rPr>
        <w:t>at</w:t>
      </w:r>
      <w:r w:rsidRPr="000E66BC">
        <w:rPr>
          <w:rFonts w:cstheme="minorHAnsi"/>
          <w:sz w:val="24"/>
          <w:szCs w:val="24"/>
        </w:rPr>
        <w:t xml:space="preserve"> would allow LEAs to align their </w:t>
      </w:r>
      <w:r w:rsidR="00EF5B93">
        <w:rPr>
          <w:rFonts w:cstheme="minorHAnsi"/>
          <w:sz w:val="24"/>
          <w:szCs w:val="24"/>
        </w:rPr>
        <w:t>marketing</w:t>
      </w:r>
      <w:r w:rsidR="00EF5B93" w:rsidRPr="000E66BC">
        <w:rPr>
          <w:rFonts w:cstheme="minorHAnsi"/>
          <w:sz w:val="24"/>
          <w:szCs w:val="24"/>
        </w:rPr>
        <w:t xml:space="preserve"> </w:t>
      </w:r>
      <w:r w:rsidRPr="000E66BC">
        <w:rPr>
          <w:rFonts w:cstheme="minorHAnsi"/>
          <w:sz w:val="24"/>
          <w:szCs w:val="24"/>
        </w:rPr>
        <w:t xml:space="preserve">standards with their </w:t>
      </w:r>
      <w:r w:rsidR="00EF5B93">
        <w:rPr>
          <w:rFonts w:cstheme="minorHAnsi"/>
          <w:sz w:val="24"/>
          <w:szCs w:val="24"/>
        </w:rPr>
        <w:t>food sales</w:t>
      </w:r>
      <w:r w:rsidR="00EF5B93" w:rsidRPr="000E66BC">
        <w:rPr>
          <w:rFonts w:cstheme="minorHAnsi"/>
          <w:sz w:val="24"/>
          <w:szCs w:val="24"/>
        </w:rPr>
        <w:t xml:space="preserve"> </w:t>
      </w:r>
      <w:r w:rsidRPr="000E66BC">
        <w:rPr>
          <w:rFonts w:cstheme="minorHAnsi"/>
          <w:sz w:val="24"/>
          <w:szCs w:val="24"/>
        </w:rPr>
        <w:t xml:space="preserve">standards. </w:t>
      </w:r>
      <w:r w:rsidR="00BF0362">
        <w:rPr>
          <w:rFonts w:cstheme="minorHAnsi"/>
          <w:sz w:val="24"/>
          <w:szCs w:val="24"/>
        </w:rPr>
        <w:t>USDA also should note that LEAs also have the discretion to restrict all marketing of food and beverages in schools.</w:t>
      </w:r>
    </w:p>
    <w:p w14:paraId="417875A7" w14:textId="77777777" w:rsidR="00914105" w:rsidRDefault="00914105" w:rsidP="00EA067F">
      <w:pPr>
        <w:spacing w:after="0" w:line="240" w:lineRule="auto"/>
        <w:rPr>
          <w:rFonts w:cstheme="minorHAnsi"/>
          <w:sz w:val="24"/>
          <w:szCs w:val="24"/>
        </w:rPr>
      </w:pPr>
    </w:p>
    <w:p w14:paraId="15808B16" w14:textId="73E6E061" w:rsidR="000E66BC" w:rsidRDefault="00D167C9" w:rsidP="00EA067F">
      <w:pPr>
        <w:spacing w:after="0" w:line="240" w:lineRule="auto"/>
        <w:rPr>
          <w:rFonts w:cstheme="minorHAnsi"/>
          <w:sz w:val="24"/>
          <w:szCs w:val="24"/>
        </w:rPr>
      </w:pPr>
      <w:r>
        <w:rPr>
          <w:rFonts w:cstheme="minorHAnsi"/>
          <w:sz w:val="24"/>
          <w:szCs w:val="24"/>
        </w:rPr>
        <w:t xml:space="preserve">Through guidance and model </w:t>
      </w:r>
      <w:r w:rsidR="00276092">
        <w:rPr>
          <w:rFonts w:cstheme="minorHAnsi"/>
          <w:sz w:val="24"/>
          <w:szCs w:val="24"/>
        </w:rPr>
        <w:t>local wellness policie</w:t>
      </w:r>
      <w:r>
        <w:rPr>
          <w:rFonts w:cstheme="minorHAnsi"/>
          <w:sz w:val="24"/>
          <w:szCs w:val="24"/>
        </w:rPr>
        <w:t xml:space="preserve">s, USDA should help schools to understand and </w:t>
      </w:r>
      <w:r w:rsidR="00914105">
        <w:rPr>
          <w:rFonts w:cstheme="minorHAnsi"/>
          <w:sz w:val="24"/>
          <w:szCs w:val="24"/>
        </w:rPr>
        <w:t xml:space="preserve">encourage them to </w:t>
      </w:r>
      <w:r>
        <w:rPr>
          <w:rFonts w:cstheme="minorHAnsi"/>
          <w:sz w:val="24"/>
          <w:szCs w:val="24"/>
        </w:rPr>
        <w:t>address the full range of food marketing in schools, including</w:t>
      </w:r>
      <w:r w:rsidR="00914105">
        <w:rPr>
          <w:rFonts w:cstheme="minorHAnsi"/>
          <w:sz w:val="24"/>
          <w:szCs w:val="24"/>
        </w:rPr>
        <w:t xml:space="preserve"> marketing and advertising through</w:t>
      </w:r>
      <w:r w:rsidR="000E66BC" w:rsidRPr="000E66BC">
        <w:rPr>
          <w:rFonts w:cstheme="minorHAnsi"/>
          <w:sz w:val="24"/>
          <w:szCs w:val="24"/>
        </w:rPr>
        <w:t>:</w:t>
      </w:r>
    </w:p>
    <w:p w14:paraId="718BE8B6" w14:textId="77777777" w:rsidR="004C7E7C" w:rsidRDefault="004C7E7C" w:rsidP="00EA067F">
      <w:pPr>
        <w:spacing w:after="0" w:line="240" w:lineRule="auto"/>
        <w:rPr>
          <w:rFonts w:cstheme="minorHAnsi"/>
          <w:sz w:val="24"/>
          <w:szCs w:val="24"/>
        </w:rPr>
      </w:pPr>
    </w:p>
    <w:p w14:paraId="7F64982A" w14:textId="77777777" w:rsidR="000E66BC" w:rsidRPr="000E66BC"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szCs w:val="24"/>
        </w:rPr>
        <w:t>signs, scoreboards, or posters</w:t>
      </w:r>
    </w:p>
    <w:p w14:paraId="512E86E8" w14:textId="240CEB6E" w:rsidR="000E66BC" w:rsidRPr="000E66BC" w:rsidRDefault="000E66BC" w:rsidP="00EA067F">
      <w:pPr>
        <w:pStyle w:val="ListParagraph"/>
        <w:numPr>
          <w:ilvl w:val="0"/>
          <w:numId w:val="5"/>
        </w:numPr>
        <w:rPr>
          <w:rStyle w:val="Hyperlink"/>
          <w:rFonts w:asciiTheme="minorHAnsi" w:hAnsiTheme="minorHAnsi" w:cstheme="minorHAnsi"/>
          <w:color w:val="auto"/>
          <w:szCs w:val="24"/>
          <w:u w:val="none"/>
        </w:rPr>
      </w:pPr>
      <w:r w:rsidRPr="000E66BC">
        <w:rPr>
          <w:rFonts w:asciiTheme="minorHAnsi" w:hAnsiTheme="minorHAnsi" w:cstheme="minorHAnsi"/>
          <w:bCs/>
          <w:szCs w:val="24"/>
        </w:rPr>
        <w:t>curricula, textbooks, or other educational materials</w:t>
      </w:r>
      <w:r w:rsidRPr="000E66BC">
        <w:rPr>
          <w:rFonts w:asciiTheme="minorHAnsi" w:hAnsiTheme="minorHAnsi" w:cstheme="minorHAnsi"/>
          <w:szCs w:val="24"/>
        </w:rPr>
        <w:t xml:space="preserve"> </w:t>
      </w:r>
    </w:p>
    <w:p w14:paraId="00FA51AB" w14:textId="77777777" w:rsidR="000E66BC" w:rsidRPr="000E66BC"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bCs/>
          <w:szCs w:val="24"/>
        </w:rPr>
        <w:t>vending machine</w:t>
      </w:r>
      <w:r w:rsidR="00A153F6">
        <w:rPr>
          <w:rFonts w:asciiTheme="minorHAnsi" w:hAnsiTheme="minorHAnsi" w:cstheme="minorHAnsi"/>
          <w:bCs/>
          <w:szCs w:val="24"/>
        </w:rPr>
        <w:t xml:space="preserve"> exterior</w:t>
      </w:r>
      <w:r w:rsidRPr="000E66BC">
        <w:rPr>
          <w:rFonts w:asciiTheme="minorHAnsi" w:hAnsiTheme="minorHAnsi" w:cstheme="minorHAnsi"/>
          <w:bCs/>
          <w:szCs w:val="24"/>
        </w:rPr>
        <w:t xml:space="preserve">s, </w:t>
      </w:r>
      <w:r w:rsidRPr="000E66BC">
        <w:rPr>
          <w:rFonts w:asciiTheme="minorHAnsi" w:hAnsiTheme="minorHAnsi" w:cstheme="minorHAnsi"/>
          <w:szCs w:val="24"/>
        </w:rPr>
        <w:t>food or beverage cups or containers, food display racks, coolers</w:t>
      </w:r>
      <w:r w:rsidRPr="000E66BC">
        <w:rPr>
          <w:rFonts w:asciiTheme="minorHAnsi" w:hAnsiTheme="minorHAnsi" w:cstheme="minorHAnsi"/>
          <w:bCs/>
          <w:szCs w:val="24"/>
        </w:rPr>
        <w:t xml:space="preserve"> </w:t>
      </w:r>
    </w:p>
    <w:p w14:paraId="1E1BC95E" w14:textId="0E86C121" w:rsidR="000E66BC" w:rsidRPr="000E66BC"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szCs w:val="24"/>
        </w:rPr>
        <w:t xml:space="preserve">equipment, </w:t>
      </w:r>
      <w:r w:rsidRPr="000E66BC">
        <w:rPr>
          <w:rFonts w:asciiTheme="minorHAnsi" w:hAnsiTheme="minorHAnsi" w:cstheme="minorHAnsi"/>
          <w:bCs/>
          <w:szCs w:val="24"/>
        </w:rPr>
        <w:t xml:space="preserve">uniforms, </w:t>
      </w:r>
      <w:r w:rsidR="00276092">
        <w:rPr>
          <w:rFonts w:asciiTheme="minorHAnsi" w:hAnsiTheme="minorHAnsi" w:cstheme="minorHAnsi"/>
          <w:szCs w:val="24"/>
        </w:rPr>
        <w:t xml:space="preserve">school supplies </w:t>
      </w:r>
      <w:r w:rsidRPr="000E66BC">
        <w:rPr>
          <w:rFonts w:asciiTheme="minorHAnsi" w:hAnsiTheme="minorHAnsi" w:cstheme="minorHAnsi"/>
          <w:szCs w:val="24"/>
        </w:rPr>
        <w:t>(ex. pencils, notebooks, textbook covers)</w:t>
      </w:r>
    </w:p>
    <w:p w14:paraId="2B08D020" w14:textId="0A127A4C" w:rsidR="000E66BC" w:rsidRPr="000E66BC"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szCs w:val="24"/>
        </w:rPr>
        <w:t xml:space="preserve">advertisements in school publications, </w:t>
      </w:r>
      <w:r w:rsidR="000E2025">
        <w:rPr>
          <w:rFonts w:asciiTheme="minorHAnsi" w:hAnsiTheme="minorHAnsi" w:cstheme="minorHAnsi"/>
          <w:szCs w:val="24"/>
        </w:rPr>
        <w:t>during</w:t>
      </w:r>
      <w:r w:rsidR="000E2025" w:rsidRPr="007B1F43">
        <w:rPr>
          <w:rFonts w:asciiTheme="minorHAnsi" w:hAnsiTheme="minorHAnsi" w:cstheme="minorHAnsi"/>
          <w:szCs w:val="24"/>
        </w:rPr>
        <w:t xml:space="preserve"> </w:t>
      </w:r>
      <w:r w:rsidR="000E2025" w:rsidRPr="000E66BC">
        <w:rPr>
          <w:rFonts w:asciiTheme="minorHAnsi" w:hAnsiTheme="minorHAnsi" w:cstheme="minorHAnsi"/>
          <w:szCs w:val="24"/>
        </w:rPr>
        <w:t>announcements on the p</w:t>
      </w:r>
      <w:r w:rsidR="000E2025">
        <w:rPr>
          <w:rFonts w:asciiTheme="minorHAnsi" w:hAnsiTheme="minorHAnsi" w:cstheme="minorHAnsi"/>
          <w:szCs w:val="24"/>
        </w:rPr>
        <w:t>ubli</w:t>
      </w:r>
      <w:r w:rsidR="003D57FD">
        <w:rPr>
          <w:rFonts w:asciiTheme="minorHAnsi" w:hAnsiTheme="minorHAnsi" w:cstheme="minorHAnsi"/>
          <w:szCs w:val="24"/>
        </w:rPr>
        <w:t xml:space="preserve">c announcement (PA) system, </w:t>
      </w:r>
      <w:r w:rsidRPr="000E66BC">
        <w:rPr>
          <w:rFonts w:asciiTheme="minorHAnsi" w:hAnsiTheme="minorHAnsi" w:cstheme="minorHAnsi"/>
          <w:szCs w:val="24"/>
        </w:rPr>
        <w:t>on school radio stations, in-school television</w:t>
      </w:r>
      <w:r w:rsidR="000E2025">
        <w:rPr>
          <w:rFonts w:asciiTheme="minorHAnsi" w:hAnsiTheme="minorHAnsi" w:cstheme="minorHAnsi"/>
          <w:szCs w:val="24"/>
        </w:rPr>
        <w:t xml:space="preserve"> </w:t>
      </w:r>
      <w:r w:rsidR="00A153F6" w:rsidRPr="000E66BC">
        <w:rPr>
          <w:rFonts w:asciiTheme="minorHAnsi" w:hAnsiTheme="minorHAnsi" w:cstheme="minorHAnsi"/>
          <w:szCs w:val="24"/>
        </w:rPr>
        <w:t>(</w:t>
      </w:r>
      <w:r w:rsidR="00A153F6">
        <w:rPr>
          <w:rFonts w:asciiTheme="minorHAnsi" w:hAnsiTheme="minorHAnsi" w:cstheme="minorHAnsi"/>
          <w:szCs w:val="24"/>
        </w:rPr>
        <w:t>such as</w:t>
      </w:r>
      <w:r w:rsidR="00A153F6" w:rsidRPr="000E66BC">
        <w:rPr>
          <w:rFonts w:asciiTheme="minorHAnsi" w:hAnsiTheme="minorHAnsi" w:cstheme="minorHAnsi"/>
          <w:szCs w:val="24"/>
        </w:rPr>
        <w:t xml:space="preserve"> Channel One)</w:t>
      </w:r>
      <w:r w:rsidRPr="000E66BC">
        <w:rPr>
          <w:rFonts w:asciiTheme="minorHAnsi" w:hAnsiTheme="minorHAnsi" w:cstheme="minorHAnsi"/>
          <w:szCs w:val="24"/>
        </w:rPr>
        <w:t>, computer screen savers</w:t>
      </w:r>
      <w:r w:rsidR="000E2025">
        <w:rPr>
          <w:rFonts w:asciiTheme="minorHAnsi" w:hAnsiTheme="minorHAnsi" w:cstheme="minorHAnsi"/>
          <w:szCs w:val="24"/>
        </w:rPr>
        <w:t>,</w:t>
      </w:r>
      <w:r w:rsidRPr="000E66BC">
        <w:rPr>
          <w:rFonts w:asciiTheme="minorHAnsi" w:hAnsiTheme="minorHAnsi" w:cstheme="minorHAnsi"/>
          <w:szCs w:val="24"/>
        </w:rPr>
        <w:t xml:space="preserve"> and/or school-sponsored Internet sites</w:t>
      </w:r>
      <w:r w:rsidR="00914105">
        <w:rPr>
          <w:rFonts w:asciiTheme="minorHAnsi" w:hAnsiTheme="minorHAnsi" w:cstheme="minorHAnsi"/>
          <w:szCs w:val="24"/>
        </w:rPr>
        <w:t>,</w:t>
      </w:r>
      <w:r w:rsidR="003D57FD">
        <w:rPr>
          <w:rFonts w:asciiTheme="minorHAnsi" w:hAnsiTheme="minorHAnsi" w:cstheme="minorHAnsi"/>
          <w:szCs w:val="24"/>
        </w:rPr>
        <w:t xml:space="preserve"> or</w:t>
      </w:r>
      <w:r w:rsidRPr="000E66BC">
        <w:rPr>
          <w:rFonts w:asciiTheme="minorHAnsi" w:hAnsiTheme="minorHAnsi" w:cstheme="minorHAnsi"/>
          <w:szCs w:val="24"/>
        </w:rPr>
        <w:t xml:space="preserve"> </w:t>
      </w:r>
      <w:r w:rsidR="00914105" w:rsidRPr="000E66BC">
        <w:rPr>
          <w:rFonts w:asciiTheme="minorHAnsi" w:hAnsiTheme="minorHAnsi" w:cstheme="minorHAnsi"/>
          <w:bCs/>
          <w:szCs w:val="24"/>
        </w:rPr>
        <w:t>websites</w:t>
      </w:r>
      <w:r w:rsidR="00914105" w:rsidRPr="000E66BC">
        <w:rPr>
          <w:rFonts w:asciiTheme="minorHAnsi" w:hAnsiTheme="minorHAnsi" w:cstheme="minorHAnsi"/>
          <w:szCs w:val="24"/>
        </w:rPr>
        <w:t xml:space="preserve"> promoted for educational purposes</w:t>
      </w:r>
      <w:r w:rsidR="00914105">
        <w:rPr>
          <w:rFonts w:asciiTheme="minorHAnsi" w:hAnsiTheme="minorHAnsi" w:cstheme="minorHAnsi"/>
          <w:szCs w:val="24"/>
        </w:rPr>
        <w:t xml:space="preserve"> </w:t>
      </w:r>
      <w:r w:rsidR="00914105" w:rsidRPr="000E66BC">
        <w:rPr>
          <w:rFonts w:asciiTheme="minorHAnsi" w:hAnsiTheme="minorHAnsi" w:cstheme="minorHAnsi"/>
          <w:szCs w:val="24"/>
        </w:rPr>
        <w:t xml:space="preserve">(ex. </w:t>
      </w:r>
      <w:r w:rsidR="00914105" w:rsidRPr="003D57FD">
        <w:rPr>
          <w:rFonts w:asciiTheme="minorHAnsi" w:hAnsiTheme="minorHAnsi" w:cstheme="minorHAnsi"/>
          <w:szCs w:val="24"/>
        </w:rPr>
        <w:t>coolmath-games.com</w:t>
      </w:r>
      <w:r w:rsidR="003D57FD">
        <w:rPr>
          <w:rFonts w:asciiTheme="minorHAnsi" w:hAnsiTheme="minorHAnsi" w:cstheme="minorHAnsi"/>
          <w:szCs w:val="24"/>
        </w:rPr>
        <w:t>)</w:t>
      </w:r>
    </w:p>
    <w:p w14:paraId="0C252AB7" w14:textId="74E54328" w:rsidR="000E66BC" w:rsidRPr="000E66BC" w:rsidRDefault="00A153F6" w:rsidP="00EA067F">
      <w:pPr>
        <w:pStyle w:val="ListParagraph"/>
        <w:numPr>
          <w:ilvl w:val="0"/>
          <w:numId w:val="5"/>
        </w:numPr>
        <w:rPr>
          <w:rFonts w:asciiTheme="minorHAnsi" w:hAnsiTheme="minorHAnsi" w:cstheme="minorHAnsi"/>
          <w:szCs w:val="24"/>
        </w:rPr>
      </w:pPr>
      <w:r>
        <w:rPr>
          <w:rFonts w:asciiTheme="minorHAnsi" w:hAnsiTheme="minorHAnsi" w:cstheme="minorHAnsi"/>
          <w:szCs w:val="24"/>
        </w:rPr>
        <w:t xml:space="preserve">branded </w:t>
      </w:r>
      <w:r w:rsidR="000E66BC" w:rsidRPr="000E66BC">
        <w:rPr>
          <w:rFonts w:asciiTheme="minorHAnsi" w:hAnsiTheme="minorHAnsi" w:cstheme="minorHAnsi"/>
          <w:szCs w:val="24"/>
        </w:rPr>
        <w:t>fundraisers and corporate-sponsored programs that encourage students and</w:t>
      </w:r>
      <w:r w:rsidR="000E2025">
        <w:rPr>
          <w:rFonts w:asciiTheme="minorHAnsi" w:hAnsiTheme="minorHAnsi" w:cstheme="minorHAnsi"/>
          <w:szCs w:val="24"/>
        </w:rPr>
        <w:t>/or</w:t>
      </w:r>
      <w:r w:rsidR="000E66BC" w:rsidRPr="000E66BC">
        <w:rPr>
          <w:rFonts w:asciiTheme="minorHAnsi" w:hAnsiTheme="minorHAnsi" w:cstheme="minorHAnsi"/>
          <w:szCs w:val="24"/>
        </w:rPr>
        <w:t xml:space="preserve"> their families to sell, purchase</w:t>
      </w:r>
      <w:r w:rsidR="00276092">
        <w:rPr>
          <w:rFonts w:asciiTheme="minorHAnsi" w:hAnsiTheme="minorHAnsi" w:cstheme="minorHAnsi"/>
          <w:szCs w:val="24"/>
        </w:rPr>
        <w:t>,</w:t>
      </w:r>
      <w:r w:rsidR="000E66BC" w:rsidRPr="000E66BC">
        <w:rPr>
          <w:rFonts w:asciiTheme="minorHAnsi" w:hAnsiTheme="minorHAnsi" w:cstheme="minorHAnsi"/>
          <w:szCs w:val="24"/>
        </w:rPr>
        <w:t xml:space="preserve"> or consume products</w:t>
      </w:r>
      <w:r w:rsidR="00276092">
        <w:rPr>
          <w:rFonts w:asciiTheme="minorHAnsi" w:hAnsiTheme="minorHAnsi" w:cstheme="minorHAnsi"/>
          <w:szCs w:val="24"/>
        </w:rPr>
        <w:t>,</w:t>
      </w:r>
      <w:r w:rsidR="000E66BC" w:rsidRPr="000E66BC">
        <w:rPr>
          <w:rFonts w:asciiTheme="minorHAnsi" w:hAnsiTheme="minorHAnsi" w:cstheme="minorHAnsi"/>
          <w:szCs w:val="24"/>
        </w:rPr>
        <w:t xml:space="preserve"> and/or provide funds to schools in exchange for consumer purchases of those products (ex. </w:t>
      </w:r>
      <w:proofErr w:type="spellStart"/>
      <w:r w:rsidR="000E66BC" w:rsidRPr="000E66BC">
        <w:rPr>
          <w:rFonts w:asciiTheme="minorHAnsi" w:hAnsiTheme="minorHAnsi" w:cstheme="minorHAnsi"/>
          <w:szCs w:val="24"/>
        </w:rPr>
        <w:t>McTeacher’s</w:t>
      </w:r>
      <w:proofErr w:type="spellEnd"/>
      <w:r w:rsidR="000E66BC" w:rsidRPr="000E66BC">
        <w:rPr>
          <w:rFonts w:asciiTheme="minorHAnsi" w:hAnsiTheme="minorHAnsi" w:cstheme="minorHAnsi"/>
          <w:szCs w:val="24"/>
        </w:rPr>
        <w:t xml:space="preserve"> night, </w:t>
      </w:r>
      <w:r w:rsidR="000E66BC" w:rsidRPr="000E66BC">
        <w:rPr>
          <w:rFonts w:asciiTheme="minorHAnsi" w:hAnsiTheme="minorHAnsi" w:cstheme="minorHAnsi"/>
          <w:bCs/>
          <w:szCs w:val="24"/>
        </w:rPr>
        <w:t>Labels for Education, Box Tops for Education)</w:t>
      </w:r>
    </w:p>
    <w:p w14:paraId="08E46A77" w14:textId="01EA6BDD" w:rsidR="000E66BC" w:rsidRPr="000E66BC"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bCs/>
          <w:szCs w:val="24"/>
        </w:rPr>
        <w:t xml:space="preserve">corporate incentive programs that </w:t>
      </w:r>
      <w:r w:rsidR="003D57FD">
        <w:rPr>
          <w:rFonts w:asciiTheme="minorHAnsi" w:hAnsiTheme="minorHAnsi" w:cstheme="minorHAnsi"/>
          <w:bCs/>
          <w:szCs w:val="24"/>
        </w:rPr>
        <w:t xml:space="preserve">reward or </w:t>
      </w:r>
      <w:r w:rsidRPr="000E66BC">
        <w:rPr>
          <w:rFonts w:asciiTheme="minorHAnsi" w:hAnsiTheme="minorHAnsi" w:cstheme="minorHAnsi"/>
          <w:bCs/>
          <w:szCs w:val="24"/>
        </w:rPr>
        <w:t>provide children with free or discounted foods or beverages (ex. Pizza Hut Book It! Program)</w:t>
      </w:r>
    </w:p>
    <w:p w14:paraId="3DD506FF" w14:textId="77777777" w:rsidR="000E66BC" w:rsidRPr="000E66BC"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szCs w:val="24"/>
        </w:rPr>
        <w:t>sponsorship of materials, programs, events, or teams</w:t>
      </w:r>
    </w:p>
    <w:p w14:paraId="307A49D4" w14:textId="77777777" w:rsidR="000E66BC" w:rsidRPr="000E66BC"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szCs w:val="24"/>
        </w:rPr>
        <w:t>market research activities</w:t>
      </w:r>
    </w:p>
    <w:p w14:paraId="5E6F1C6F" w14:textId="77777777" w:rsidR="000E66BC" w:rsidRPr="000E66BC"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szCs w:val="24"/>
        </w:rPr>
        <w:t>corporate-sponsored scholarships</w:t>
      </w:r>
    </w:p>
    <w:p w14:paraId="67A2C708" w14:textId="77777777" w:rsidR="00FB7D9A" w:rsidRDefault="000E66BC" w:rsidP="00EA067F">
      <w:pPr>
        <w:pStyle w:val="ListParagraph"/>
        <w:numPr>
          <w:ilvl w:val="0"/>
          <w:numId w:val="5"/>
        </w:numPr>
        <w:rPr>
          <w:rFonts w:asciiTheme="minorHAnsi" w:hAnsiTheme="minorHAnsi" w:cstheme="minorHAnsi"/>
          <w:szCs w:val="24"/>
        </w:rPr>
      </w:pPr>
      <w:r w:rsidRPr="000E66BC">
        <w:rPr>
          <w:rFonts w:asciiTheme="minorHAnsi" w:hAnsiTheme="minorHAnsi" w:cstheme="minorHAnsi"/>
          <w:szCs w:val="24"/>
        </w:rPr>
        <w:t>free samples, taste-tests, or coupons</w:t>
      </w:r>
    </w:p>
    <w:p w14:paraId="6ABA6FA5" w14:textId="77777777" w:rsidR="00FB7D9A" w:rsidRDefault="00FB7D9A" w:rsidP="00EA067F">
      <w:pPr>
        <w:pStyle w:val="ListParagraph"/>
        <w:rPr>
          <w:rFonts w:asciiTheme="minorHAnsi" w:hAnsiTheme="minorHAnsi" w:cstheme="minorHAnsi"/>
          <w:szCs w:val="24"/>
        </w:rPr>
      </w:pPr>
    </w:p>
    <w:p w14:paraId="0D5A02CF" w14:textId="00B80E59" w:rsidR="00A153F6" w:rsidRDefault="003D57FD" w:rsidP="00EA067F">
      <w:pPr>
        <w:spacing w:after="0" w:line="240" w:lineRule="auto"/>
        <w:rPr>
          <w:sz w:val="24"/>
          <w:szCs w:val="24"/>
        </w:rPr>
      </w:pPr>
      <w:r>
        <w:rPr>
          <w:sz w:val="24"/>
          <w:szCs w:val="24"/>
        </w:rPr>
        <w:t>USDA c</w:t>
      </w:r>
      <w:r w:rsidR="00A153F6" w:rsidRPr="002F5BFB">
        <w:rPr>
          <w:sz w:val="24"/>
          <w:szCs w:val="24"/>
        </w:rPr>
        <w:t>ould clarify in guidance which types of marketing would be exempt from the standards, including:</w:t>
      </w:r>
    </w:p>
    <w:p w14:paraId="6F2CD157" w14:textId="77777777" w:rsidR="00E60713" w:rsidRPr="002F5BFB" w:rsidRDefault="00E60713" w:rsidP="00EA067F">
      <w:pPr>
        <w:spacing w:after="0" w:line="240" w:lineRule="auto"/>
        <w:rPr>
          <w:sz w:val="24"/>
          <w:szCs w:val="24"/>
        </w:rPr>
      </w:pPr>
    </w:p>
    <w:p w14:paraId="512A67F6" w14:textId="06F27402" w:rsidR="00A153F6" w:rsidRPr="002F5BFB" w:rsidRDefault="00A153F6" w:rsidP="00EA067F">
      <w:pPr>
        <w:pStyle w:val="ListParagraph"/>
        <w:numPr>
          <w:ilvl w:val="0"/>
          <w:numId w:val="7"/>
        </w:numPr>
        <w:rPr>
          <w:rFonts w:asciiTheme="minorHAnsi" w:hAnsiTheme="minorHAnsi"/>
          <w:bCs/>
          <w:szCs w:val="24"/>
        </w:rPr>
      </w:pPr>
      <w:r w:rsidRPr="002F5BFB">
        <w:rPr>
          <w:rFonts w:asciiTheme="minorHAnsi" w:hAnsiTheme="minorHAnsi"/>
          <w:bCs/>
          <w:szCs w:val="24"/>
        </w:rPr>
        <w:t xml:space="preserve">Marketing </w:t>
      </w:r>
      <w:r w:rsidR="000E2025">
        <w:rPr>
          <w:rFonts w:asciiTheme="minorHAnsi" w:hAnsiTheme="minorHAnsi"/>
          <w:bCs/>
          <w:szCs w:val="24"/>
        </w:rPr>
        <w:t xml:space="preserve">or brand images </w:t>
      </w:r>
      <w:r w:rsidRPr="002F5BFB">
        <w:rPr>
          <w:rFonts w:asciiTheme="minorHAnsi" w:hAnsiTheme="minorHAnsi"/>
          <w:bCs/>
          <w:szCs w:val="24"/>
        </w:rPr>
        <w:t>on clothing worn on school grounds</w:t>
      </w:r>
    </w:p>
    <w:p w14:paraId="62E31B03" w14:textId="26FFFA87" w:rsidR="00A153F6" w:rsidRPr="002F5BFB" w:rsidRDefault="00A153F6" w:rsidP="00EA067F">
      <w:pPr>
        <w:pStyle w:val="ListParagraph"/>
        <w:numPr>
          <w:ilvl w:val="0"/>
          <w:numId w:val="7"/>
        </w:numPr>
        <w:rPr>
          <w:rFonts w:asciiTheme="minorHAnsi" w:hAnsiTheme="minorHAnsi"/>
          <w:bCs/>
          <w:szCs w:val="24"/>
        </w:rPr>
      </w:pPr>
      <w:r w:rsidRPr="002F5BFB">
        <w:rPr>
          <w:rFonts w:asciiTheme="minorHAnsi" w:hAnsiTheme="minorHAnsi"/>
          <w:bCs/>
          <w:szCs w:val="24"/>
        </w:rPr>
        <w:t xml:space="preserve">Marketing on product packaging </w:t>
      </w:r>
      <w:r w:rsidR="000E2025">
        <w:rPr>
          <w:rFonts w:asciiTheme="minorHAnsi" w:hAnsiTheme="minorHAnsi"/>
          <w:bCs/>
          <w:szCs w:val="24"/>
        </w:rPr>
        <w:t>for products</w:t>
      </w:r>
      <w:r w:rsidRPr="002F5BFB">
        <w:rPr>
          <w:rFonts w:asciiTheme="minorHAnsi" w:hAnsiTheme="minorHAnsi"/>
          <w:bCs/>
          <w:szCs w:val="24"/>
        </w:rPr>
        <w:t xml:space="preserve"> not sold by the school</w:t>
      </w:r>
    </w:p>
    <w:p w14:paraId="3D902957" w14:textId="5580A07A" w:rsidR="00A153F6" w:rsidRDefault="00A153F6" w:rsidP="00EA067F">
      <w:pPr>
        <w:pStyle w:val="ListParagraph"/>
        <w:numPr>
          <w:ilvl w:val="0"/>
          <w:numId w:val="7"/>
        </w:numPr>
        <w:rPr>
          <w:rFonts w:asciiTheme="minorHAnsi" w:hAnsiTheme="minorHAnsi"/>
          <w:bCs/>
          <w:szCs w:val="24"/>
        </w:rPr>
      </w:pPr>
      <w:r w:rsidRPr="002F5BFB">
        <w:rPr>
          <w:rFonts w:asciiTheme="minorHAnsi" w:hAnsiTheme="minorHAnsi"/>
          <w:bCs/>
          <w:szCs w:val="24"/>
        </w:rPr>
        <w:t xml:space="preserve">Marketing that students view incidentally through media that </w:t>
      </w:r>
      <w:r w:rsidR="000E2025">
        <w:rPr>
          <w:rFonts w:asciiTheme="minorHAnsi" w:hAnsiTheme="minorHAnsi"/>
          <w:bCs/>
          <w:szCs w:val="24"/>
        </w:rPr>
        <w:t>are</w:t>
      </w:r>
      <w:r w:rsidR="000E2025" w:rsidRPr="002F5BFB">
        <w:rPr>
          <w:rFonts w:asciiTheme="minorHAnsi" w:hAnsiTheme="minorHAnsi"/>
          <w:bCs/>
          <w:szCs w:val="24"/>
        </w:rPr>
        <w:t xml:space="preserve"> </w:t>
      </w:r>
      <w:r w:rsidRPr="002F5BFB">
        <w:rPr>
          <w:rFonts w:asciiTheme="minorHAnsi" w:hAnsiTheme="minorHAnsi"/>
          <w:bCs/>
          <w:szCs w:val="24"/>
        </w:rPr>
        <w:t>used for education</w:t>
      </w:r>
      <w:r w:rsidR="000E2025">
        <w:rPr>
          <w:rFonts w:asciiTheme="minorHAnsi" w:hAnsiTheme="minorHAnsi"/>
          <w:bCs/>
          <w:szCs w:val="24"/>
        </w:rPr>
        <w:t>al</w:t>
      </w:r>
      <w:r w:rsidRPr="002F5BFB">
        <w:rPr>
          <w:rFonts w:asciiTheme="minorHAnsi" w:hAnsiTheme="minorHAnsi"/>
          <w:bCs/>
          <w:szCs w:val="24"/>
        </w:rPr>
        <w:t xml:space="preserve"> purposes and </w:t>
      </w:r>
      <w:r w:rsidR="000E2025">
        <w:rPr>
          <w:rFonts w:asciiTheme="minorHAnsi" w:hAnsiTheme="minorHAnsi"/>
          <w:bCs/>
          <w:szCs w:val="24"/>
        </w:rPr>
        <w:t>are</w:t>
      </w:r>
      <w:r w:rsidR="000E2025" w:rsidRPr="002F5BFB">
        <w:rPr>
          <w:rFonts w:asciiTheme="minorHAnsi" w:hAnsiTheme="minorHAnsi"/>
          <w:bCs/>
          <w:szCs w:val="24"/>
        </w:rPr>
        <w:t xml:space="preserve"> </w:t>
      </w:r>
      <w:r w:rsidRPr="002F5BFB">
        <w:rPr>
          <w:rFonts w:asciiTheme="minorHAnsi" w:hAnsiTheme="minorHAnsi"/>
          <w:bCs/>
          <w:szCs w:val="24"/>
        </w:rPr>
        <w:t>not produced or controlled by the local education agency, school, faculty, or students (such as ads in magazines used in an art class)</w:t>
      </w:r>
    </w:p>
    <w:p w14:paraId="2567E3C7" w14:textId="77777777" w:rsidR="00E60713" w:rsidRPr="002F5BFB" w:rsidRDefault="00E60713" w:rsidP="00E60713">
      <w:pPr>
        <w:pStyle w:val="ListParagraph"/>
        <w:rPr>
          <w:rFonts w:asciiTheme="minorHAnsi" w:hAnsiTheme="minorHAnsi"/>
          <w:bCs/>
          <w:szCs w:val="24"/>
        </w:rPr>
      </w:pPr>
    </w:p>
    <w:p w14:paraId="5E8ED3FB" w14:textId="726E26BE" w:rsidR="008E51C7" w:rsidRPr="008E51C7" w:rsidRDefault="00964B52" w:rsidP="00EA067F">
      <w:pPr>
        <w:spacing w:after="0" w:line="240" w:lineRule="auto"/>
        <w:rPr>
          <w:rFonts w:cstheme="minorHAnsi"/>
          <w:sz w:val="24"/>
          <w:szCs w:val="24"/>
        </w:rPr>
      </w:pPr>
      <w:r w:rsidRPr="008E51C7">
        <w:rPr>
          <w:rFonts w:cstheme="minorHAnsi"/>
          <w:sz w:val="24"/>
          <w:szCs w:val="24"/>
        </w:rPr>
        <w:t xml:space="preserve">USDA should clarify </w:t>
      </w:r>
      <w:r w:rsidR="008E51C7" w:rsidRPr="008E51C7">
        <w:rPr>
          <w:rFonts w:cstheme="minorHAnsi"/>
          <w:sz w:val="24"/>
          <w:szCs w:val="24"/>
        </w:rPr>
        <w:t xml:space="preserve">in the final rule which marketing in </w:t>
      </w:r>
      <w:r w:rsidRPr="008E51C7">
        <w:rPr>
          <w:rFonts w:cstheme="minorHAnsi"/>
          <w:sz w:val="24"/>
          <w:szCs w:val="24"/>
        </w:rPr>
        <w:t>education materials</w:t>
      </w:r>
      <w:r w:rsidR="000E2025">
        <w:rPr>
          <w:rFonts w:cstheme="minorHAnsi"/>
          <w:sz w:val="24"/>
          <w:szCs w:val="24"/>
        </w:rPr>
        <w:t xml:space="preserve"> is covered</w:t>
      </w:r>
      <w:r w:rsidR="008E51C7" w:rsidRPr="008E51C7">
        <w:rPr>
          <w:rFonts w:cstheme="minorHAnsi"/>
          <w:sz w:val="24"/>
          <w:szCs w:val="24"/>
        </w:rPr>
        <w:t>.  Marketing that students view only incidentally</w:t>
      </w:r>
      <w:r w:rsidR="000E2025">
        <w:rPr>
          <w:rFonts w:cstheme="minorHAnsi"/>
          <w:sz w:val="24"/>
          <w:szCs w:val="24"/>
        </w:rPr>
        <w:t>,</w:t>
      </w:r>
      <w:r w:rsidR="008E51C7" w:rsidRPr="008E51C7">
        <w:rPr>
          <w:rFonts w:cstheme="minorHAnsi"/>
          <w:sz w:val="24"/>
          <w:szCs w:val="24"/>
        </w:rPr>
        <w:t xml:space="preserve"> through media that </w:t>
      </w:r>
      <w:r w:rsidR="000E2025">
        <w:rPr>
          <w:rFonts w:cstheme="minorHAnsi"/>
          <w:sz w:val="24"/>
          <w:szCs w:val="24"/>
        </w:rPr>
        <w:t>are</w:t>
      </w:r>
      <w:r w:rsidR="000E2025" w:rsidRPr="008E51C7">
        <w:rPr>
          <w:rFonts w:cstheme="minorHAnsi"/>
          <w:sz w:val="24"/>
          <w:szCs w:val="24"/>
        </w:rPr>
        <w:t xml:space="preserve"> </w:t>
      </w:r>
      <w:r w:rsidR="008E51C7" w:rsidRPr="008E51C7">
        <w:rPr>
          <w:rFonts w:cstheme="minorHAnsi"/>
          <w:sz w:val="24"/>
          <w:szCs w:val="24"/>
        </w:rPr>
        <w:t xml:space="preserve">used for educational purposes and </w:t>
      </w:r>
      <w:r w:rsidR="000E2025">
        <w:rPr>
          <w:rFonts w:cstheme="minorHAnsi"/>
          <w:sz w:val="24"/>
          <w:szCs w:val="24"/>
        </w:rPr>
        <w:t>are</w:t>
      </w:r>
      <w:r w:rsidR="000E2025" w:rsidRPr="008E51C7">
        <w:rPr>
          <w:rFonts w:cstheme="minorHAnsi"/>
          <w:sz w:val="24"/>
          <w:szCs w:val="24"/>
        </w:rPr>
        <w:t xml:space="preserve"> </w:t>
      </w:r>
      <w:r w:rsidR="008E51C7" w:rsidRPr="008E51C7">
        <w:rPr>
          <w:rFonts w:cstheme="minorHAnsi"/>
          <w:sz w:val="24"/>
          <w:szCs w:val="24"/>
        </w:rPr>
        <w:t xml:space="preserve">not produced </w:t>
      </w:r>
      <w:r w:rsidR="009D0440">
        <w:rPr>
          <w:rFonts w:cstheme="minorHAnsi"/>
          <w:sz w:val="24"/>
          <w:szCs w:val="24"/>
        </w:rPr>
        <w:t xml:space="preserve">specifically for schools </w:t>
      </w:r>
      <w:r w:rsidR="008E51C7" w:rsidRPr="008E51C7">
        <w:rPr>
          <w:rFonts w:cstheme="minorHAnsi"/>
          <w:sz w:val="24"/>
          <w:szCs w:val="24"/>
        </w:rPr>
        <w:t xml:space="preserve">or controlled by the local education </w:t>
      </w:r>
      <w:r w:rsidR="008E51C7" w:rsidRPr="008E51C7">
        <w:rPr>
          <w:rFonts w:cstheme="minorHAnsi"/>
          <w:sz w:val="24"/>
          <w:szCs w:val="24"/>
        </w:rPr>
        <w:lastRenderedPageBreak/>
        <w:t>agency, school, faculty, or students, such as ads in magazines used in a</w:t>
      </w:r>
      <w:r w:rsidR="00276092">
        <w:rPr>
          <w:rFonts w:cstheme="minorHAnsi"/>
          <w:sz w:val="24"/>
          <w:szCs w:val="24"/>
        </w:rPr>
        <w:t xml:space="preserve">n art class, should be exempt. </w:t>
      </w:r>
      <w:r w:rsidR="008E51C7" w:rsidRPr="008E51C7">
        <w:rPr>
          <w:rFonts w:cstheme="minorHAnsi"/>
          <w:sz w:val="24"/>
          <w:szCs w:val="24"/>
        </w:rPr>
        <w:t>However, c</w:t>
      </w:r>
      <w:r w:rsidR="008E51C7" w:rsidRPr="008E51C7">
        <w:rPr>
          <w:rFonts w:cstheme="minorHAnsi"/>
          <w:bCs/>
          <w:sz w:val="24"/>
          <w:szCs w:val="24"/>
        </w:rPr>
        <w:t>orporate marketing placed in curricula and textbooks</w:t>
      </w:r>
      <w:r w:rsidR="000E2025">
        <w:rPr>
          <w:rFonts w:cstheme="minorHAnsi"/>
          <w:bCs/>
          <w:sz w:val="24"/>
          <w:szCs w:val="24"/>
        </w:rPr>
        <w:t>;</w:t>
      </w:r>
      <w:r w:rsidR="008E51C7" w:rsidRPr="008E51C7">
        <w:rPr>
          <w:rFonts w:cstheme="minorHAnsi"/>
          <w:bCs/>
          <w:sz w:val="24"/>
          <w:szCs w:val="24"/>
        </w:rPr>
        <w:t xml:space="preserve"> websites</w:t>
      </w:r>
      <w:r w:rsidR="008E51C7" w:rsidRPr="008E51C7">
        <w:rPr>
          <w:rFonts w:cstheme="minorHAnsi"/>
          <w:sz w:val="24"/>
          <w:szCs w:val="24"/>
        </w:rPr>
        <w:t xml:space="preserve"> designed for use in schools</w:t>
      </w:r>
      <w:r w:rsidR="009D0440">
        <w:rPr>
          <w:rFonts w:cstheme="minorHAnsi"/>
          <w:sz w:val="24"/>
          <w:szCs w:val="24"/>
        </w:rPr>
        <w:t>,</w:t>
      </w:r>
      <w:r w:rsidR="008E51C7" w:rsidRPr="008E51C7">
        <w:rPr>
          <w:rFonts w:cstheme="minorHAnsi"/>
          <w:sz w:val="24"/>
          <w:szCs w:val="24"/>
        </w:rPr>
        <w:t xml:space="preserve"> such as </w:t>
      </w:r>
      <w:r w:rsidR="008E51C7" w:rsidRPr="003D57FD">
        <w:rPr>
          <w:rFonts w:cstheme="minorHAnsi"/>
          <w:sz w:val="24"/>
          <w:szCs w:val="24"/>
        </w:rPr>
        <w:t>coolmath</w:t>
      </w:r>
      <w:r w:rsidR="00EA067F" w:rsidRPr="003D57FD">
        <w:rPr>
          <w:rFonts w:cstheme="minorHAnsi"/>
          <w:sz w:val="24"/>
          <w:szCs w:val="24"/>
        </w:rPr>
        <w:t>-</w:t>
      </w:r>
      <w:r w:rsidR="008E51C7" w:rsidRPr="003D57FD">
        <w:rPr>
          <w:rFonts w:cstheme="minorHAnsi"/>
          <w:sz w:val="24"/>
          <w:szCs w:val="24"/>
        </w:rPr>
        <w:t>games.com</w:t>
      </w:r>
      <w:r w:rsidR="000A6FB5">
        <w:rPr>
          <w:rFonts w:cstheme="minorHAnsi"/>
          <w:sz w:val="24"/>
          <w:szCs w:val="24"/>
        </w:rPr>
        <w:t>;</w:t>
      </w:r>
      <w:r w:rsidR="008E51C7" w:rsidRPr="008E51C7">
        <w:rPr>
          <w:rFonts w:cstheme="minorHAnsi"/>
          <w:bCs/>
          <w:sz w:val="24"/>
          <w:szCs w:val="24"/>
        </w:rPr>
        <w:t xml:space="preserve"> </w:t>
      </w:r>
      <w:r w:rsidR="008E51C7" w:rsidRPr="008E51C7">
        <w:rPr>
          <w:rFonts w:cstheme="minorHAnsi"/>
          <w:sz w:val="24"/>
          <w:szCs w:val="24"/>
        </w:rPr>
        <w:t>and ads on in-school radio stations or in-school television, such as Channel One, should be covered by the local wellness policy.</w:t>
      </w:r>
    </w:p>
    <w:p w14:paraId="1D9A15CC" w14:textId="77777777" w:rsidR="00E60713" w:rsidRDefault="00E60713" w:rsidP="00EA067F">
      <w:pPr>
        <w:spacing w:after="0" w:line="240" w:lineRule="auto"/>
        <w:rPr>
          <w:rFonts w:cstheme="minorHAnsi"/>
          <w:sz w:val="24"/>
          <w:szCs w:val="24"/>
        </w:rPr>
      </w:pPr>
    </w:p>
    <w:p w14:paraId="28673B2C" w14:textId="423D91A9" w:rsidR="001C7F08" w:rsidRDefault="0085676A" w:rsidP="00EA067F">
      <w:pPr>
        <w:spacing w:after="0" w:line="240" w:lineRule="auto"/>
        <w:rPr>
          <w:rFonts w:cstheme="minorHAnsi"/>
          <w:sz w:val="24"/>
          <w:szCs w:val="24"/>
        </w:rPr>
      </w:pPr>
      <w:r w:rsidRPr="0085676A">
        <w:rPr>
          <w:rFonts w:cstheme="minorHAnsi"/>
          <w:sz w:val="24"/>
          <w:szCs w:val="24"/>
        </w:rPr>
        <w:t xml:space="preserve">USDA </w:t>
      </w:r>
      <w:r>
        <w:rPr>
          <w:rFonts w:cstheme="minorHAnsi"/>
          <w:sz w:val="24"/>
          <w:szCs w:val="24"/>
        </w:rPr>
        <w:t>should</w:t>
      </w:r>
      <w:r w:rsidRPr="0085676A">
        <w:rPr>
          <w:rFonts w:cstheme="minorHAnsi"/>
          <w:sz w:val="24"/>
          <w:szCs w:val="24"/>
        </w:rPr>
        <w:t xml:space="preserve"> give guidance to schools about how</w:t>
      </w:r>
      <w:r w:rsidR="00276092">
        <w:rPr>
          <w:rFonts w:cstheme="minorHAnsi"/>
          <w:sz w:val="24"/>
          <w:szCs w:val="24"/>
        </w:rPr>
        <w:t xml:space="preserve"> to address brand advertising. </w:t>
      </w:r>
      <w:r w:rsidRPr="0085676A">
        <w:rPr>
          <w:rFonts w:cstheme="minorHAnsi"/>
          <w:sz w:val="24"/>
          <w:szCs w:val="24"/>
        </w:rPr>
        <w:t xml:space="preserve">Brand advertising features general brand depictions, such as brand logos, product line logos, or </w:t>
      </w:r>
      <w:proofErr w:type="spellStart"/>
      <w:r w:rsidRPr="0085676A">
        <w:rPr>
          <w:rFonts w:cstheme="minorHAnsi"/>
          <w:sz w:val="24"/>
          <w:szCs w:val="24"/>
        </w:rPr>
        <w:t>spokescharacters</w:t>
      </w:r>
      <w:proofErr w:type="spellEnd"/>
      <w:r w:rsidRPr="0085676A">
        <w:rPr>
          <w:rFonts w:cstheme="minorHAnsi"/>
          <w:sz w:val="24"/>
          <w:szCs w:val="24"/>
        </w:rPr>
        <w:t xml:space="preserve">, in the absence of a focus on a specific product (for example, showing the company brand on a sign at a sponsored event, </w:t>
      </w:r>
      <w:r w:rsidR="00544C96">
        <w:rPr>
          <w:rFonts w:cstheme="minorHAnsi"/>
          <w:sz w:val="24"/>
          <w:szCs w:val="24"/>
        </w:rPr>
        <w:t>a Pepsi logo on a scoreboard</w:t>
      </w:r>
      <w:r w:rsidRPr="0085676A">
        <w:rPr>
          <w:rFonts w:cstheme="minorHAnsi"/>
          <w:sz w:val="24"/>
          <w:szCs w:val="24"/>
        </w:rPr>
        <w:t>, or a Gato</w:t>
      </w:r>
      <w:r w:rsidR="00276092">
        <w:rPr>
          <w:rFonts w:cstheme="minorHAnsi"/>
          <w:sz w:val="24"/>
          <w:szCs w:val="24"/>
        </w:rPr>
        <w:t>rade logo on a soccer uniform).</w:t>
      </w:r>
      <w:r w:rsidRPr="0085676A">
        <w:rPr>
          <w:rFonts w:cstheme="minorHAnsi"/>
          <w:sz w:val="24"/>
          <w:szCs w:val="24"/>
        </w:rPr>
        <w:t xml:space="preserve"> If a brand is marketed rather than a specific product, then all the products within the marketed brand or product line should me</w:t>
      </w:r>
      <w:r w:rsidR="00276092">
        <w:rPr>
          <w:rFonts w:cstheme="minorHAnsi"/>
          <w:sz w:val="24"/>
          <w:szCs w:val="24"/>
        </w:rPr>
        <w:t xml:space="preserve">et the Smart Snack guidelines. </w:t>
      </w:r>
      <w:r w:rsidRPr="0085676A">
        <w:rPr>
          <w:rFonts w:cstheme="minorHAnsi"/>
          <w:sz w:val="24"/>
          <w:szCs w:val="24"/>
        </w:rPr>
        <w:t>Alternatively, schools can replace the brand marketing with marketing for a specific product that meets the Smart Snack guidelines.</w:t>
      </w:r>
    </w:p>
    <w:p w14:paraId="3B42F80B" w14:textId="77777777" w:rsidR="00E60713" w:rsidRDefault="00E60713" w:rsidP="00EA067F">
      <w:pPr>
        <w:spacing w:after="0" w:line="240" w:lineRule="auto"/>
        <w:rPr>
          <w:rFonts w:cstheme="minorHAnsi"/>
          <w:sz w:val="24"/>
          <w:szCs w:val="24"/>
        </w:rPr>
      </w:pPr>
    </w:p>
    <w:p w14:paraId="56DBFC9E" w14:textId="46961206" w:rsidR="00EA067F" w:rsidRDefault="00EA067F" w:rsidP="00EA067F">
      <w:pPr>
        <w:spacing w:after="0" w:line="240" w:lineRule="auto"/>
        <w:rPr>
          <w:rFonts w:cstheme="minorHAnsi"/>
          <w:sz w:val="24"/>
          <w:szCs w:val="24"/>
        </w:rPr>
      </w:pPr>
      <w:r w:rsidRPr="00EA067F">
        <w:rPr>
          <w:rFonts w:cstheme="minorHAnsi"/>
          <w:sz w:val="24"/>
          <w:szCs w:val="24"/>
        </w:rPr>
        <w:t xml:space="preserve">USDA </w:t>
      </w:r>
      <w:r>
        <w:rPr>
          <w:rFonts w:cstheme="minorHAnsi"/>
          <w:sz w:val="24"/>
          <w:szCs w:val="24"/>
        </w:rPr>
        <w:t xml:space="preserve">also </w:t>
      </w:r>
      <w:r w:rsidRPr="00EA067F">
        <w:rPr>
          <w:rFonts w:cstheme="minorHAnsi"/>
          <w:sz w:val="24"/>
          <w:szCs w:val="24"/>
        </w:rPr>
        <w:t xml:space="preserve">should give guidance to schools about how to address advertising for products that </w:t>
      </w:r>
      <w:r>
        <w:rPr>
          <w:rFonts w:cstheme="minorHAnsi"/>
          <w:sz w:val="24"/>
          <w:szCs w:val="24"/>
        </w:rPr>
        <w:t>have been reformulated to meet Smart S</w:t>
      </w:r>
      <w:r w:rsidRPr="00EA067F">
        <w:rPr>
          <w:rFonts w:cstheme="minorHAnsi"/>
          <w:sz w:val="24"/>
          <w:szCs w:val="24"/>
        </w:rPr>
        <w:t xml:space="preserve">nacks standards </w:t>
      </w:r>
      <w:r w:rsidR="00544C96">
        <w:rPr>
          <w:rFonts w:cstheme="minorHAnsi"/>
          <w:sz w:val="24"/>
          <w:szCs w:val="24"/>
        </w:rPr>
        <w:t xml:space="preserve">for sales in schools </w:t>
      </w:r>
      <w:r w:rsidRPr="00EA067F">
        <w:rPr>
          <w:rFonts w:cstheme="minorHAnsi"/>
          <w:sz w:val="24"/>
          <w:szCs w:val="24"/>
        </w:rPr>
        <w:t xml:space="preserve">but </w:t>
      </w:r>
      <w:r w:rsidR="00544C96">
        <w:rPr>
          <w:rFonts w:cstheme="minorHAnsi"/>
          <w:sz w:val="24"/>
          <w:szCs w:val="24"/>
        </w:rPr>
        <w:t xml:space="preserve">that </w:t>
      </w:r>
      <w:r w:rsidRPr="00EA067F">
        <w:rPr>
          <w:rFonts w:cstheme="minorHAnsi"/>
          <w:sz w:val="24"/>
          <w:szCs w:val="24"/>
        </w:rPr>
        <w:t>are also available in less healthy versions outside of schools.</w:t>
      </w:r>
    </w:p>
    <w:p w14:paraId="13329C09" w14:textId="77777777" w:rsidR="00E60713" w:rsidRDefault="00E60713" w:rsidP="00EA067F">
      <w:pPr>
        <w:spacing w:after="0" w:line="240" w:lineRule="auto"/>
        <w:rPr>
          <w:rFonts w:cstheme="minorHAnsi"/>
          <w:sz w:val="24"/>
          <w:szCs w:val="24"/>
        </w:rPr>
      </w:pPr>
    </w:p>
    <w:p w14:paraId="1B55CB8C" w14:textId="30488CB3" w:rsidR="00FB7D9A" w:rsidRPr="00A153F6" w:rsidRDefault="000E66BC" w:rsidP="00EA067F">
      <w:pPr>
        <w:spacing w:after="0" w:line="240" w:lineRule="auto"/>
        <w:rPr>
          <w:rFonts w:cstheme="minorHAnsi"/>
          <w:sz w:val="24"/>
          <w:szCs w:val="24"/>
        </w:rPr>
      </w:pPr>
      <w:r w:rsidRPr="00A153F6">
        <w:rPr>
          <w:rFonts w:cstheme="minorHAnsi"/>
          <w:sz w:val="24"/>
          <w:szCs w:val="24"/>
        </w:rPr>
        <w:t xml:space="preserve">USDA should </w:t>
      </w:r>
      <w:r w:rsidR="00DE67DD">
        <w:rPr>
          <w:rFonts w:cstheme="minorHAnsi"/>
          <w:sz w:val="24"/>
          <w:szCs w:val="24"/>
        </w:rPr>
        <w:t>provide guidance,</w:t>
      </w:r>
      <w:r w:rsidR="00DE67DD" w:rsidRPr="00A153F6">
        <w:rPr>
          <w:rFonts w:cstheme="minorHAnsi"/>
          <w:sz w:val="24"/>
          <w:szCs w:val="24"/>
        </w:rPr>
        <w:t xml:space="preserve"> </w:t>
      </w:r>
      <w:r w:rsidRPr="00A153F6">
        <w:rPr>
          <w:rFonts w:cstheme="minorHAnsi"/>
          <w:sz w:val="24"/>
          <w:szCs w:val="24"/>
        </w:rPr>
        <w:t>model policies</w:t>
      </w:r>
      <w:r w:rsidR="00276092">
        <w:rPr>
          <w:rFonts w:cstheme="minorHAnsi"/>
          <w:sz w:val="24"/>
          <w:szCs w:val="24"/>
        </w:rPr>
        <w:t>,</w:t>
      </w:r>
      <w:r w:rsidRPr="00A153F6">
        <w:rPr>
          <w:rFonts w:cstheme="minorHAnsi"/>
          <w:sz w:val="24"/>
          <w:szCs w:val="24"/>
        </w:rPr>
        <w:t xml:space="preserve"> and resources </w:t>
      </w:r>
      <w:r w:rsidR="00A153F6">
        <w:rPr>
          <w:rFonts w:cstheme="minorHAnsi"/>
          <w:sz w:val="24"/>
          <w:szCs w:val="24"/>
        </w:rPr>
        <w:t>t</w:t>
      </w:r>
      <w:r w:rsidR="00A153F6" w:rsidRPr="00A153F6">
        <w:rPr>
          <w:rFonts w:cstheme="minorHAnsi"/>
          <w:sz w:val="24"/>
          <w:szCs w:val="24"/>
        </w:rPr>
        <w:t xml:space="preserve">o support </w:t>
      </w:r>
      <w:r w:rsidR="00A153F6">
        <w:rPr>
          <w:rFonts w:cstheme="minorHAnsi"/>
          <w:sz w:val="24"/>
          <w:szCs w:val="24"/>
        </w:rPr>
        <w:t xml:space="preserve">implementation of </w:t>
      </w:r>
      <w:r w:rsidR="00A153F6" w:rsidRPr="00A153F6">
        <w:rPr>
          <w:rFonts w:cstheme="minorHAnsi"/>
          <w:sz w:val="24"/>
          <w:szCs w:val="24"/>
        </w:rPr>
        <w:t>the final rule</w:t>
      </w:r>
      <w:r w:rsidR="00276092">
        <w:rPr>
          <w:rFonts w:cstheme="minorHAnsi"/>
          <w:sz w:val="24"/>
          <w:szCs w:val="24"/>
        </w:rPr>
        <w:t xml:space="preserve">. </w:t>
      </w:r>
      <w:r w:rsidRPr="00A153F6">
        <w:rPr>
          <w:rFonts w:cstheme="minorHAnsi"/>
          <w:sz w:val="24"/>
          <w:szCs w:val="24"/>
        </w:rPr>
        <w:t>Th</w:t>
      </w:r>
      <w:r w:rsidR="00A153F6">
        <w:rPr>
          <w:rFonts w:cstheme="minorHAnsi"/>
          <w:sz w:val="24"/>
          <w:szCs w:val="24"/>
        </w:rPr>
        <w:t>o</w:t>
      </w:r>
      <w:r w:rsidRPr="00A153F6">
        <w:rPr>
          <w:rFonts w:cstheme="minorHAnsi"/>
          <w:sz w:val="24"/>
          <w:szCs w:val="24"/>
        </w:rPr>
        <w:t xml:space="preserve">se resources should include data and </w:t>
      </w:r>
      <w:r w:rsidR="00A153F6">
        <w:rPr>
          <w:rFonts w:cstheme="minorHAnsi"/>
          <w:sz w:val="24"/>
          <w:szCs w:val="24"/>
        </w:rPr>
        <w:t>materials regarding</w:t>
      </w:r>
      <w:r w:rsidRPr="00A153F6">
        <w:rPr>
          <w:rFonts w:cstheme="minorHAnsi"/>
          <w:sz w:val="24"/>
          <w:szCs w:val="24"/>
        </w:rPr>
        <w:t xml:space="preserve"> </w:t>
      </w:r>
      <w:r w:rsidR="00A153F6">
        <w:rPr>
          <w:rFonts w:cstheme="minorHAnsi"/>
          <w:sz w:val="24"/>
          <w:szCs w:val="24"/>
        </w:rPr>
        <w:t>revenue from school</w:t>
      </w:r>
      <w:r w:rsidRPr="00A153F6">
        <w:rPr>
          <w:rFonts w:cstheme="minorHAnsi"/>
          <w:sz w:val="24"/>
          <w:szCs w:val="24"/>
        </w:rPr>
        <w:t xml:space="preserve"> marketing to assist schools that are concerned about possible financial ramifications</w:t>
      </w:r>
      <w:r w:rsidR="00A153F6">
        <w:rPr>
          <w:rFonts w:cstheme="minorHAnsi"/>
          <w:sz w:val="24"/>
          <w:szCs w:val="24"/>
        </w:rPr>
        <w:t xml:space="preserve"> and help schools identify healthy, practical</w:t>
      </w:r>
      <w:r w:rsidR="00276092">
        <w:rPr>
          <w:rFonts w:cstheme="minorHAnsi"/>
          <w:sz w:val="24"/>
          <w:szCs w:val="24"/>
        </w:rPr>
        <w:t>,</w:t>
      </w:r>
      <w:r w:rsidR="00A153F6">
        <w:rPr>
          <w:rFonts w:cstheme="minorHAnsi"/>
          <w:sz w:val="24"/>
          <w:szCs w:val="24"/>
        </w:rPr>
        <w:t xml:space="preserve"> and profitable ways to raise funds</w:t>
      </w:r>
      <w:r w:rsidR="00DE67DD">
        <w:rPr>
          <w:rFonts w:cstheme="minorHAnsi"/>
          <w:sz w:val="24"/>
          <w:szCs w:val="24"/>
        </w:rPr>
        <w:t xml:space="preserve"> (such as </w:t>
      </w:r>
      <w:r w:rsidR="00DE67DD" w:rsidRPr="00DE67DD">
        <w:rPr>
          <w:rFonts w:cstheme="minorHAnsi"/>
          <w:sz w:val="24"/>
          <w:szCs w:val="24"/>
        </w:rPr>
        <w:t>http://cspinet.org/new/pdf/schoolfundraising.pdf</w:t>
      </w:r>
      <w:r w:rsidR="00DE67DD">
        <w:rPr>
          <w:rFonts w:cstheme="minorHAnsi"/>
          <w:sz w:val="24"/>
          <w:szCs w:val="24"/>
        </w:rPr>
        <w:t>)</w:t>
      </w:r>
      <w:r w:rsidRPr="00A153F6">
        <w:rPr>
          <w:rFonts w:cstheme="minorHAnsi"/>
          <w:sz w:val="24"/>
          <w:szCs w:val="24"/>
        </w:rPr>
        <w:t>.</w:t>
      </w:r>
    </w:p>
    <w:p w14:paraId="1798B72D" w14:textId="77777777" w:rsidR="00E60713" w:rsidRDefault="00E60713" w:rsidP="00EA067F">
      <w:pPr>
        <w:spacing w:after="0" w:line="240" w:lineRule="auto"/>
        <w:rPr>
          <w:rFonts w:cstheme="minorHAnsi"/>
          <w:sz w:val="24"/>
          <w:szCs w:val="24"/>
        </w:rPr>
      </w:pPr>
    </w:p>
    <w:p w14:paraId="398D6098" w14:textId="0384F34A" w:rsidR="00EB7A62" w:rsidRPr="00276092" w:rsidRDefault="00A55A28" w:rsidP="00EA067F">
      <w:pPr>
        <w:spacing w:after="0" w:line="240" w:lineRule="auto"/>
        <w:rPr>
          <w:rFonts w:cstheme="minorHAnsi"/>
          <w:sz w:val="24"/>
          <w:szCs w:val="24"/>
        </w:rPr>
      </w:pPr>
      <w:r w:rsidRPr="002F5BFB">
        <w:rPr>
          <w:rFonts w:cstheme="minorHAnsi"/>
          <w:sz w:val="24"/>
          <w:szCs w:val="24"/>
        </w:rPr>
        <w:t>In addition, w</w:t>
      </w:r>
      <w:r w:rsidR="007958F0" w:rsidRPr="002F5BFB">
        <w:rPr>
          <w:rFonts w:cstheme="minorHAnsi"/>
          <w:sz w:val="24"/>
          <w:szCs w:val="24"/>
        </w:rPr>
        <w:t>e encourage</w:t>
      </w:r>
      <w:r w:rsidR="00F50D1F" w:rsidRPr="002F5BFB">
        <w:rPr>
          <w:rFonts w:cstheme="minorHAnsi"/>
          <w:sz w:val="24"/>
          <w:szCs w:val="24"/>
        </w:rPr>
        <w:t xml:space="preserve"> </w:t>
      </w:r>
      <w:r w:rsidRPr="002F5BFB">
        <w:rPr>
          <w:rFonts w:cstheme="minorHAnsi"/>
          <w:sz w:val="24"/>
          <w:szCs w:val="24"/>
        </w:rPr>
        <w:t xml:space="preserve">USDA </w:t>
      </w:r>
      <w:r w:rsidR="00F50D1F" w:rsidRPr="002F5BFB">
        <w:rPr>
          <w:rFonts w:cstheme="minorHAnsi"/>
          <w:sz w:val="24"/>
          <w:szCs w:val="24"/>
        </w:rPr>
        <w:t xml:space="preserve">to assess </w:t>
      </w:r>
      <w:r w:rsidR="00DA230E" w:rsidRPr="002F5BFB">
        <w:rPr>
          <w:rFonts w:cstheme="minorHAnsi"/>
          <w:sz w:val="24"/>
          <w:szCs w:val="24"/>
        </w:rPr>
        <w:t xml:space="preserve">implementation and </w:t>
      </w:r>
      <w:r w:rsidR="006C3720" w:rsidRPr="002F5BFB">
        <w:rPr>
          <w:rFonts w:cstheme="minorHAnsi"/>
          <w:sz w:val="24"/>
          <w:szCs w:val="24"/>
        </w:rPr>
        <w:t xml:space="preserve">impact of </w:t>
      </w:r>
      <w:r w:rsidRPr="002F5BFB">
        <w:rPr>
          <w:rFonts w:cstheme="minorHAnsi"/>
          <w:sz w:val="24"/>
          <w:szCs w:val="24"/>
        </w:rPr>
        <w:t xml:space="preserve">the final rule on the food </w:t>
      </w:r>
      <w:r w:rsidR="006C3720" w:rsidRPr="002F5BFB">
        <w:rPr>
          <w:rFonts w:cstheme="minorHAnsi"/>
          <w:sz w:val="24"/>
          <w:szCs w:val="24"/>
        </w:rPr>
        <w:t xml:space="preserve">marketing </w:t>
      </w:r>
      <w:r w:rsidRPr="002F5BFB">
        <w:rPr>
          <w:rFonts w:cstheme="minorHAnsi"/>
          <w:sz w:val="24"/>
          <w:szCs w:val="24"/>
        </w:rPr>
        <w:t xml:space="preserve">environment </w:t>
      </w:r>
      <w:r w:rsidR="006C3720" w:rsidRPr="002F5BFB">
        <w:rPr>
          <w:rFonts w:cstheme="minorHAnsi"/>
          <w:sz w:val="24"/>
          <w:szCs w:val="24"/>
        </w:rPr>
        <w:t>in schools</w:t>
      </w:r>
      <w:r w:rsidRPr="002F5BFB">
        <w:rPr>
          <w:rFonts w:cstheme="minorHAnsi"/>
          <w:sz w:val="24"/>
          <w:szCs w:val="24"/>
        </w:rPr>
        <w:t xml:space="preserve"> by incorporating food marketing in</w:t>
      </w:r>
      <w:r w:rsidR="00DE67DD">
        <w:rPr>
          <w:rFonts w:cstheme="minorHAnsi"/>
          <w:sz w:val="24"/>
          <w:szCs w:val="24"/>
        </w:rPr>
        <w:t>to</w:t>
      </w:r>
      <w:r w:rsidRPr="002F5BFB">
        <w:rPr>
          <w:rFonts w:cstheme="minorHAnsi"/>
          <w:sz w:val="24"/>
          <w:szCs w:val="24"/>
        </w:rPr>
        <w:t xml:space="preserve"> future School Nutrition Dietary Assessment studies</w:t>
      </w:r>
      <w:r w:rsidR="00DE67DD">
        <w:rPr>
          <w:rFonts w:cstheme="minorHAnsi"/>
          <w:sz w:val="24"/>
          <w:szCs w:val="24"/>
        </w:rPr>
        <w:t>.</w:t>
      </w:r>
      <w:r w:rsidR="00276092">
        <w:rPr>
          <w:rFonts w:cstheme="minorHAnsi"/>
          <w:sz w:val="24"/>
          <w:szCs w:val="24"/>
        </w:rPr>
        <w:t xml:space="preserve"> </w:t>
      </w:r>
      <w:r w:rsidR="007958F0" w:rsidRPr="002F5BFB">
        <w:rPr>
          <w:rFonts w:cstheme="minorHAnsi"/>
          <w:sz w:val="24"/>
          <w:szCs w:val="24"/>
        </w:rPr>
        <w:t>USDA should use the</w:t>
      </w:r>
      <w:r w:rsidR="00DE67DD">
        <w:rPr>
          <w:rFonts w:cstheme="minorHAnsi"/>
          <w:sz w:val="24"/>
          <w:szCs w:val="24"/>
        </w:rPr>
        <w:t xml:space="preserve"> resulting</w:t>
      </w:r>
      <w:r w:rsidR="007958F0" w:rsidRPr="002F5BFB">
        <w:rPr>
          <w:rFonts w:cstheme="minorHAnsi"/>
          <w:sz w:val="24"/>
          <w:szCs w:val="24"/>
        </w:rPr>
        <w:t xml:space="preserve"> data to inform </w:t>
      </w:r>
      <w:r w:rsidR="00DA230E" w:rsidRPr="002F5BFB">
        <w:rPr>
          <w:rFonts w:cstheme="minorHAnsi"/>
          <w:sz w:val="24"/>
          <w:szCs w:val="24"/>
        </w:rPr>
        <w:t xml:space="preserve">its </w:t>
      </w:r>
      <w:r w:rsidR="007958F0" w:rsidRPr="002F5BFB">
        <w:rPr>
          <w:rFonts w:cstheme="minorHAnsi"/>
          <w:sz w:val="24"/>
          <w:szCs w:val="24"/>
        </w:rPr>
        <w:t xml:space="preserve">work in </w:t>
      </w:r>
      <w:r w:rsidR="00DA230E" w:rsidRPr="002F5BFB">
        <w:rPr>
          <w:rFonts w:cstheme="minorHAnsi"/>
          <w:sz w:val="24"/>
          <w:szCs w:val="24"/>
        </w:rPr>
        <w:t xml:space="preserve">creating and </w:t>
      </w:r>
      <w:r w:rsidR="007958F0" w:rsidRPr="002F5BFB">
        <w:rPr>
          <w:rFonts w:cstheme="minorHAnsi"/>
          <w:sz w:val="24"/>
          <w:szCs w:val="24"/>
        </w:rPr>
        <w:t xml:space="preserve">supporting </w:t>
      </w:r>
      <w:r w:rsidR="00DA230E" w:rsidRPr="002F5BFB">
        <w:rPr>
          <w:rFonts w:cstheme="minorHAnsi"/>
          <w:sz w:val="24"/>
          <w:szCs w:val="24"/>
        </w:rPr>
        <w:t xml:space="preserve">future </w:t>
      </w:r>
      <w:r w:rsidR="007958F0" w:rsidRPr="002F5BFB">
        <w:rPr>
          <w:rFonts w:cstheme="minorHAnsi"/>
          <w:sz w:val="24"/>
          <w:szCs w:val="24"/>
        </w:rPr>
        <w:t xml:space="preserve">resources </w:t>
      </w:r>
      <w:r w:rsidR="00DE67DD">
        <w:rPr>
          <w:rFonts w:cstheme="minorHAnsi"/>
          <w:sz w:val="24"/>
          <w:szCs w:val="24"/>
        </w:rPr>
        <w:t xml:space="preserve">and guidance </w:t>
      </w:r>
      <w:r w:rsidR="00DA230E" w:rsidRPr="002F5BFB">
        <w:rPr>
          <w:rFonts w:cstheme="minorHAnsi"/>
          <w:sz w:val="24"/>
          <w:szCs w:val="24"/>
        </w:rPr>
        <w:t>for</w:t>
      </w:r>
      <w:r w:rsidR="007958F0" w:rsidRPr="002F5BFB">
        <w:rPr>
          <w:rFonts w:cstheme="minorHAnsi"/>
          <w:sz w:val="24"/>
          <w:szCs w:val="24"/>
        </w:rPr>
        <w:t xml:space="preserve"> schools </w:t>
      </w:r>
      <w:r w:rsidR="00DA230E" w:rsidRPr="002F5BFB">
        <w:rPr>
          <w:rFonts w:cstheme="minorHAnsi"/>
          <w:sz w:val="24"/>
          <w:szCs w:val="24"/>
        </w:rPr>
        <w:t xml:space="preserve">as they evaluate and </w:t>
      </w:r>
      <w:r w:rsidR="00276092">
        <w:rPr>
          <w:rFonts w:cstheme="minorHAnsi"/>
          <w:sz w:val="24"/>
          <w:szCs w:val="24"/>
        </w:rPr>
        <w:t xml:space="preserve">improve their policies. </w:t>
      </w:r>
      <w:r w:rsidR="007958F0" w:rsidRPr="002F5BFB">
        <w:rPr>
          <w:rFonts w:cstheme="minorHAnsi"/>
          <w:sz w:val="24"/>
          <w:szCs w:val="24"/>
        </w:rPr>
        <w:t xml:space="preserve">Additionally, </w:t>
      </w:r>
      <w:r w:rsidR="00DA230E" w:rsidRPr="002F5BFB">
        <w:rPr>
          <w:rFonts w:cstheme="minorHAnsi"/>
          <w:sz w:val="24"/>
          <w:szCs w:val="24"/>
        </w:rPr>
        <w:t>we encourage USDA to incorporate</w:t>
      </w:r>
      <w:r w:rsidR="007958F0" w:rsidRPr="002F5BFB">
        <w:rPr>
          <w:rFonts w:cstheme="minorHAnsi"/>
          <w:sz w:val="24"/>
          <w:szCs w:val="24"/>
        </w:rPr>
        <w:t xml:space="preserve"> food</w:t>
      </w:r>
      <w:r w:rsidR="00BE7571" w:rsidRPr="002F5BFB">
        <w:rPr>
          <w:rFonts w:cstheme="minorHAnsi"/>
          <w:sz w:val="24"/>
          <w:szCs w:val="24"/>
        </w:rPr>
        <w:t xml:space="preserve"> marketing policies into </w:t>
      </w:r>
      <w:r w:rsidR="00DE67DD">
        <w:rPr>
          <w:rFonts w:cstheme="minorHAnsi"/>
          <w:sz w:val="24"/>
          <w:szCs w:val="24"/>
        </w:rPr>
        <w:t xml:space="preserve">all levels of </w:t>
      </w:r>
      <w:r w:rsidR="00BE7571" w:rsidRPr="002F5BFB">
        <w:rPr>
          <w:rFonts w:cstheme="minorHAnsi"/>
          <w:sz w:val="24"/>
          <w:szCs w:val="24"/>
        </w:rPr>
        <w:t xml:space="preserve">the </w:t>
      </w:r>
      <w:proofErr w:type="spellStart"/>
      <w:r w:rsidR="00BE7571" w:rsidRPr="002F5BFB">
        <w:rPr>
          <w:rFonts w:cstheme="minorHAnsi"/>
          <w:sz w:val="24"/>
          <w:szCs w:val="24"/>
        </w:rPr>
        <w:t>Healthier</w:t>
      </w:r>
      <w:r w:rsidR="00DE67DD" w:rsidRPr="002F5BFB">
        <w:rPr>
          <w:rFonts w:cstheme="minorHAnsi"/>
          <w:sz w:val="24"/>
          <w:szCs w:val="24"/>
        </w:rPr>
        <w:t>US</w:t>
      </w:r>
      <w:proofErr w:type="spellEnd"/>
      <w:r w:rsidR="00DE67DD" w:rsidRPr="002F5BFB">
        <w:rPr>
          <w:rFonts w:cstheme="minorHAnsi"/>
          <w:sz w:val="24"/>
          <w:szCs w:val="24"/>
        </w:rPr>
        <w:t xml:space="preserve"> </w:t>
      </w:r>
      <w:r w:rsidR="00BE7571" w:rsidRPr="002F5BFB">
        <w:rPr>
          <w:rFonts w:cstheme="minorHAnsi"/>
          <w:sz w:val="24"/>
          <w:szCs w:val="24"/>
        </w:rPr>
        <w:t xml:space="preserve">School Challenge.  </w:t>
      </w:r>
    </w:p>
    <w:p w14:paraId="58B7EBC6" w14:textId="77777777" w:rsidR="00E60713" w:rsidRDefault="00E60713" w:rsidP="00EA067F">
      <w:pPr>
        <w:spacing w:after="0" w:line="240" w:lineRule="auto"/>
        <w:rPr>
          <w:rFonts w:cstheme="minorHAnsi"/>
          <w:b/>
          <w:i/>
          <w:sz w:val="24"/>
          <w:szCs w:val="24"/>
        </w:rPr>
      </w:pPr>
    </w:p>
    <w:p w14:paraId="7FBF7E22" w14:textId="77777777" w:rsidR="00B3005C" w:rsidRPr="0068344B" w:rsidRDefault="00B3005C" w:rsidP="00EA067F">
      <w:pPr>
        <w:spacing w:after="0" w:line="240" w:lineRule="auto"/>
        <w:rPr>
          <w:rFonts w:cstheme="minorHAnsi"/>
          <w:b/>
          <w:i/>
          <w:sz w:val="24"/>
          <w:szCs w:val="24"/>
        </w:rPr>
      </w:pPr>
      <w:r w:rsidRPr="0068344B">
        <w:rPr>
          <w:rFonts w:cstheme="minorHAnsi"/>
          <w:b/>
          <w:i/>
          <w:sz w:val="24"/>
          <w:szCs w:val="24"/>
        </w:rPr>
        <w:t xml:space="preserve">Informing the </w:t>
      </w:r>
      <w:r w:rsidR="00635258">
        <w:rPr>
          <w:rFonts w:cstheme="minorHAnsi"/>
          <w:b/>
          <w:i/>
          <w:sz w:val="24"/>
          <w:szCs w:val="24"/>
        </w:rPr>
        <w:t>P</w:t>
      </w:r>
      <w:r w:rsidRPr="0068344B">
        <w:rPr>
          <w:rFonts w:cstheme="minorHAnsi"/>
          <w:b/>
          <w:i/>
          <w:sz w:val="24"/>
          <w:szCs w:val="24"/>
        </w:rPr>
        <w:t>ublic</w:t>
      </w:r>
    </w:p>
    <w:p w14:paraId="4DEFD2FD" w14:textId="1AAEDCB3" w:rsidR="00EB7A62" w:rsidRPr="00276092" w:rsidRDefault="00191DFF" w:rsidP="00EA067F">
      <w:pPr>
        <w:spacing w:after="0" w:line="240" w:lineRule="auto"/>
        <w:rPr>
          <w:rFonts w:cstheme="minorHAnsi"/>
          <w:sz w:val="24"/>
          <w:szCs w:val="24"/>
        </w:rPr>
      </w:pPr>
      <w:r>
        <w:rPr>
          <w:rFonts w:cstheme="minorHAnsi"/>
          <w:sz w:val="24"/>
          <w:szCs w:val="24"/>
        </w:rPr>
        <w:t>We</w:t>
      </w:r>
      <w:r w:rsidR="009F39CD" w:rsidRPr="002F5BFB">
        <w:rPr>
          <w:rFonts w:cstheme="minorHAnsi"/>
          <w:sz w:val="24"/>
          <w:szCs w:val="24"/>
        </w:rPr>
        <w:t xml:space="preserve"> support </w:t>
      </w:r>
      <w:r w:rsidR="008F4BE8" w:rsidRPr="002F5BFB">
        <w:rPr>
          <w:rFonts w:cstheme="minorHAnsi"/>
          <w:sz w:val="24"/>
          <w:szCs w:val="24"/>
        </w:rPr>
        <w:t>the requirement that LEAs provide periodic and detailed public notices on the LEA’s wellness policy.</w:t>
      </w:r>
      <w:r w:rsidR="009F39CD" w:rsidRPr="002F5BFB">
        <w:rPr>
          <w:rFonts w:cstheme="minorHAnsi"/>
          <w:sz w:val="24"/>
          <w:szCs w:val="24"/>
        </w:rPr>
        <w:t xml:space="preserve"> </w:t>
      </w:r>
      <w:r>
        <w:rPr>
          <w:rFonts w:cstheme="minorHAnsi"/>
          <w:sz w:val="24"/>
          <w:szCs w:val="24"/>
        </w:rPr>
        <w:t>We agree with USDA that the LEA must actively notify households regarding its wellness policy, to ensure that fam</w:t>
      </w:r>
      <w:r w:rsidR="00276092">
        <w:rPr>
          <w:rFonts w:cstheme="minorHAnsi"/>
          <w:sz w:val="24"/>
          <w:szCs w:val="24"/>
        </w:rPr>
        <w:t xml:space="preserve">ilies receive the information. </w:t>
      </w:r>
      <w:r w:rsidR="008F4BE8" w:rsidRPr="002F5BFB">
        <w:rPr>
          <w:rFonts w:cstheme="minorHAnsi"/>
          <w:sz w:val="24"/>
          <w:szCs w:val="24"/>
        </w:rPr>
        <w:t>This provision will strengthen the impact of local school wellness policies by</w:t>
      </w:r>
      <w:r w:rsidR="009F39CD" w:rsidRPr="002F5BFB">
        <w:rPr>
          <w:rFonts w:cstheme="minorHAnsi"/>
          <w:sz w:val="24"/>
          <w:szCs w:val="24"/>
        </w:rPr>
        <w:t xml:space="preserve"> improv</w:t>
      </w:r>
      <w:r w:rsidR="008F4BE8" w:rsidRPr="002F5BFB">
        <w:rPr>
          <w:rFonts w:cstheme="minorHAnsi"/>
          <w:sz w:val="24"/>
          <w:szCs w:val="24"/>
        </w:rPr>
        <w:t>ing</w:t>
      </w:r>
      <w:r w:rsidR="009F39CD" w:rsidRPr="002F5BFB">
        <w:rPr>
          <w:rFonts w:cstheme="minorHAnsi"/>
          <w:sz w:val="24"/>
          <w:szCs w:val="24"/>
        </w:rPr>
        <w:t xml:space="preserve"> implementation, acc</w:t>
      </w:r>
      <w:r w:rsidR="00276092">
        <w:rPr>
          <w:rFonts w:cstheme="minorHAnsi"/>
          <w:sz w:val="24"/>
          <w:szCs w:val="24"/>
        </w:rPr>
        <w:t xml:space="preserve">ountability, and transparency. </w:t>
      </w:r>
      <w:r>
        <w:rPr>
          <w:rFonts w:cstheme="minorHAnsi"/>
          <w:sz w:val="24"/>
          <w:szCs w:val="24"/>
        </w:rPr>
        <w:t>We urge USDA to move quickly to propose the transparency requirements under Section 209 of the Healthy, Hunger-Free Kids Act.</w:t>
      </w:r>
    </w:p>
    <w:p w14:paraId="22DCEE23" w14:textId="77777777" w:rsidR="00E60713" w:rsidRDefault="00E60713" w:rsidP="00EA067F">
      <w:pPr>
        <w:spacing w:after="0" w:line="240" w:lineRule="auto"/>
        <w:rPr>
          <w:rFonts w:cstheme="minorHAnsi"/>
          <w:b/>
          <w:i/>
          <w:sz w:val="24"/>
          <w:szCs w:val="24"/>
        </w:rPr>
      </w:pPr>
    </w:p>
    <w:p w14:paraId="047E20EF" w14:textId="77777777" w:rsidR="00F12662" w:rsidRPr="002F5BFB" w:rsidRDefault="003A4935" w:rsidP="00EA067F">
      <w:pPr>
        <w:spacing w:after="0" w:line="240" w:lineRule="auto"/>
        <w:rPr>
          <w:rFonts w:cstheme="minorHAnsi"/>
          <w:i/>
          <w:sz w:val="24"/>
          <w:szCs w:val="24"/>
        </w:rPr>
      </w:pPr>
      <w:r w:rsidRPr="0068344B">
        <w:rPr>
          <w:rFonts w:cstheme="minorHAnsi"/>
          <w:b/>
          <w:i/>
          <w:sz w:val="24"/>
          <w:szCs w:val="24"/>
        </w:rPr>
        <w:t>Implementation, Assessment and Updates</w:t>
      </w:r>
    </w:p>
    <w:p w14:paraId="75C22F50" w14:textId="26A1AE43" w:rsidR="004E541E" w:rsidRPr="002F5BFB" w:rsidRDefault="005B30C5" w:rsidP="00EA067F">
      <w:pPr>
        <w:spacing w:after="0" w:line="240" w:lineRule="auto"/>
        <w:rPr>
          <w:rFonts w:cstheme="minorHAnsi"/>
          <w:sz w:val="24"/>
          <w:szCs w:val="24"/>
        </w:rPr>
      </w:pPr>
      <w:r w:rsidRPr="002F5BFB">
        <w:rPr>
          <w:rFonts w:cstheme="minorHAnsi"/>
          <w:sz w:val="24"/>
          <w:szCs w:val="24"/>
        </w:rPr>
        <w:t xml:space="preserve">We support the requirement that </w:t>
      </w:r>
      <w:r w:rsidR="00F12662" w:rsidRPr="002F5BFB">
        <w:rPr>
          <w:rFonts w:cstheme="minorHAnsi"/>
          <w:sz w:val="24"/>
          <w:szCs w:val="24"/>
        </w:rPr>
        <w:t xml:space="preserve">LEAs issue a detailed annual progress report, as well as triennial </w:t>
      </w:r>
      <w:r w:rsidR="001C7F08">
        <w:rPr>
          <w:rFonts w:cstheme="minorHAnsi"/>
          <w:sz w:val="24"/>
          <w:szCs w:val="24"/>
        </w:rPr>
        <w:t xml:space="preserve">comprehensive </w:t>
      </w:r>
      <w:r w:rsidR="00F12662" w:rsidRPr="002F5BFB">
        <w:rPr>
          <w:rFonts w:cstheme="minorHAnsi"/>
          <w:sz w:val="24"/>
          <w:szCs w:val="24"/>
        </w:rPr>
        <w:t>assessments</w:t>
      </w:r>
      <w:r w:rsidR="002A37A0">
        <w:rPr>
          <w:rFonts w:cstheme="minorHAnsi"/>
          <w:sz w:val="24"/>
          <w:szCs w:val="24"/>
        </w:rPr>
        <w:t xml:space="preserve"> on its LWP</w:t>
      </w:r>
      <w:r w:rsidR="00276092">
        <w:rPr>
          <w:rFonts w:cstheme="minorHAnsi"/>
          <w:sz w:val="24"/>
          <w:szCs w:val="24"/>
        </w:rPr>
        <w:t>.</w:t>
      </w:r>
      <w:r w:rsidR="00F12662" w:rsidRPr="002F5BFB">
        <w:rPr>
          <w:rFonts w:cstheme="minorHAnsi"/>
          <w:sz w:val="24"/>
          <w:szCs w:val="24"/>
        </w:rPr>
        <w:t xml:space="preserve"> </w:t>
      </w:r>
      <w:r w:rsidRPr="002F5BFB">
        <w:rPr>
          <w:rFonts w:cstheme="minorHAnsi"/>
          <w:sz w:val="24"/>
          <w:szCs w:val="24"/>
        </w:rPr>
        <w:t>However, we encourage USDA</w:t>
      </w:r>
      <w:r w:rsidR="00F12662" w:rsidRPr="002F5BFB">
        <w:rPr>
          <w:rFonts w:cstheme="minorHAnsi"/>
          <w:sz w:val="24"/>
          <w:szCs w:val="24"/>
        </w:rPr>
        <w:t xml:space="preserve"> </w:t>
      </w:r>
      <w:r w:rsidRPr="002F5BFB">
        <w:rPr>
          <w:rFonts w:cstheme="minorHAnsi"/>
          <w:sz w:val="24"/>
          <w:szCs w:val="24"/>
        </w:rPr>
        <w:t xml:space="preserve">to provide </w:t>
      </w:r>
      <w:r w:rsidR="002A37A0">
        <w:rPr>
          <w:rFonts w:cstheme="minorHAnsi"/>
          <w:sz w:val="24"/>
          <w:szCs w:val="24"/>
        </w:rPr>
        <w:t>clearer</w:t>
      </w:r>
      <w:r w:rsidRPr="002F5BFB">
        <w:rPr>
          <w:rFonts w:cstheme="minorHAnsi"/>
          <w:sz w:val="24"/>
          <w:szCs w:val="24"/>
        </w:rPr>
        <w:t xml:space="preserve"> guidance</w:t>
      </w:r>
      <w:r w:rsidR="00F12662" w:rsidRPr="002F5BFB">
        <w:rPr>
          <w:rFonts w:cstheme="minorHAnsi"/>
          <w:sz w:val="24"/>
          <w:szCs w:val="24"/>
        </w:rPr>
        <w:t xml:space="preserve"> </w:t>
      </w:r>
      <w:r w:rsidR="002A37A0">
        <w:rPr>
          <w:rFonts w:cstheme="minorHAnsi"/>
          <w:sz w:val="24"/>
          <w:szCs w:val="24"/>
        </w:rPr>
        <w:t xml:space="preserve">in the final rule </w:t>
      </w:r>
      <w:r w:rsidRPr="002F5BFB">
        <w:rPr>
          <w:rFonts w:cstheme="minorHAnsi"/>
          <w:sz w:val="24"/>
          <w:szCs w:val="24"/>
        </w:rPr>
        <w:t xml:space="preserve">on </w:t>
      </w:r>
      <w:r w:rsidR="00F12662" w:rsidRPr="002F5BFB">
        <w:rPr>
          <w:rFonts w:cstheme="minorHAnsi"/>
          <w:sz w:val="24"/>
          <w:szCs w:val="24"/>
        </w:rPr>
        <w:t xml:space="preserve">the difference between </w:t>
      </w:r>
      <w:r w:rsidR="002A37A0">
        <w:rPr>
          <w:rFonts w:cstheme="minorHAnsi"/>
          <w:sz w:val="24"/>
          <w:szCs w:val="24"/>
        </w:rPr>
        <w:t xml:space="preserve">what should be included in </w:t>
      </w:r>
      <w:r w:rsidR="00F12662" w:rsidRPr="002F5BFB">
        <w:rPr>
          <w:rFonts w:cstheme="minorHAnsi"/>
          <w:sz w:val="24"/>
          <w:szCs w:val="24"/>
        </w:rPr>
        <w:t xml:space="preserve">the progress report </w:t>
      </w:r>
      <w:r w:rsidR="002A37A0">
        <w:rPr>
          <w:rFonts w:cstheme="minorHAnsi"/>
          <w:sz w:val="24"/>
          <w:szCs w:val="24"/>
        </w:rPr>
        <w:t>versus the</w:t>
      </w:r>
      <w:r w:rsidR="002A37A0" w:rsidRPr="002F5BFB">
        <w:rPr>
          <w:rFonts w:cstheme="minorHAnsi"/>
          <w:sz w:val="24"/>
          <w:szCs w:val="24"/>
        </w:rPr>
        <w:t xml:space="preserve"> </w:t>
      </w:r>
      <w:r w:rsidR="00276092">
        <w:rPr>
          <w:rFonts w:cstheme="minorHAnsi"/>
          <w:sz w:val="24"/>
          <w:szCs w:val="24"/>
        </w:rPr>
        <w:t xml:space="preserve">assessment. </w:t>
      </w:r>
      <w:r w:rsidR="00F12662" w:rsidRPr="002F5BFB">
        <w:rPr>
          <w:rFonts w:cstheme="minorHAnsi"/>
          <w:sz w:val="24"/>
          <w:szCs w:val="24"/>
        </w:rPr>
        <w:t xml:space="preserve">We envision the triennial assessment as an opportunity </w:t>
      </w:r>
      <w:r w:rsidR="00F12662" w:rsidRPr="002F5BFB">
        <w:rPr>
          <w:rFonts w:cstheme="minorHAnsi"/>
          <w:sz w:val="24"/>
          <w:szCs w:val="24"/>
        </w:rPr>
        <w:lastRenderedPageBreak/>
        <w:t xml:space="preserve">to </w:t>
      </w:r>
      <w:r w:rsidRPr="002F5BFB">
        <w:rPr>
          <w:rFonts w:cstheme="minorHAnsi"/>
          <w:sz w:val="24"/>
          <w:szCs w:val="24"/>
        </w:rPr>
        <w:t xml:space="preserve">conduct </w:t>
      </w:r>
      <w:r w:rsidR="00F12662" w:rsidRPr="002F5BFB">
        <w:rPr>
          <w:rFonts w:cstheme="minorHAnsi"/>
          <w:sz w:val="24"/>
          <w:szCs w:val="24"/>
        </w:rPr>
        <w:t>strategic planning around local w</w:t>
      </w:r>
      <w:r w:rsidR="00255E29" w:rsidRPr="002F5BFB">
        <w:rPr>
          <w:rFonts w:cstheme="minorHAnsi"/>
          <w:sz w:val="24"/>
          <w:szCs w:val="24"/>
        </w:rPr>
        <w:t>ellness policies</w:t>
      </w:r>
      <w:r w:rsidRPr="002F5BFB">
        <w:rPr>
          <w:rFonts w:cstheme="minorHAnsi"/>
          <w:sz w:val="24"/>
          <w:szCs w:val="24"/>
        </w:rPr>
        <w:t xml:space="preserve">, </w:t>
      </w:r>
      <w:r w:rsidR="00255E29" w:rsidRPr="002F5BFB">
        <w:rPr>
          <w:rFonts w:cstheme="minorHAnsi"/>
          <w:sz w:val="24"/>
          <w:szCs w:val="24"/>
        </w:rPr>
        <w:t>a</w:t>
      </w:r>
      <w:r w:rsidR="007958F0" w:rsidRPr="002F5BFB">
        <w:rPr>
          <w:rFonts w:cstheme="minorHAnsi"/>
          <w:sz w:val="24"/>
          <w:szCs w:val="24"/>
        </w:rPr>
        <w:t xml:space="preserve">nd we </w:t>
      </w:r>
      <w:r w:rsidR="00F12662" w:rsidRPr="002F5BFB">
        <w:rPr>
          <w:rFonts w:cstheme="minorHAnsi"/>
          <w:sz w:val="24"/>
          <w:szCs w:val="24"/>
        </w:rPr>
        <w:t xml:space="preserve">ask USDA to encourage LEAs to incorporate their wellness policy implementation into the school district and school level strategic plan, </w:t>
      </w:r>
      <w:r w:rsidRPr="002F5BFB">
        <w:rPr>
          <w:rFonts w:cstheme="minorHAnsi"/>
          <w:sz w:val="24"/>
          <w:szCs w:val="24"/>
        </w:rPr>
        <w:t xml:space="preserve">which would </w:t>
      </w:r>
      <w:r w:rsidR="00F12662" w:rsidRPr="002F5BFB">
        <w:rPr>
          <w:rFonts w:cstheme="minorHAnsi"/>
          <w:sz w:val="24"/>
          <w:szCs w:val="24"/>
        </w:rPr>
        <w:t>further enhanc</w:t>
      </w:r>
      <w:r w:rsidRPr="002F5BFB">
        <w:rPr>
          <w:rFonts w:cstheme="minorHAnsi"/>
          <w:sz w:val="24"/>
          <w:szCs w:val="24"/>
        </w:rPr>
        <w:t>e</w:t>
      </w:r>
      <w:r w:rsidR="00F12662" w:rsidRPr="002F5BFB">
        <w:rPr>
          <w:rFonts w:cstheme="minorHAnsi"/>
          <w:sz w:val="24"/>
          <w:szCs w:val="24"/>
        </w:rPr>
        <w:t xml:space="preserve"> implementation, impact</w:t>
      </w:r>
      <w:r w:rsidRPr="002F5BFB">
        <w:rPr>
          <w:rFonts w:cstheme="minorHAnsi"/>
          <w:sz w:val="24"/>
          <w:szCs w:val="24"/>
        </w:rPr>
        <w:t>,</w:t>
      </w:r>
      <w:r w:rsidR="00F12662" w:rsidRPr="002F5BFB">
        <w:rPr>
          <w:rFonts w:cstheme="minorHAnsi"/>
          <w:sz w:val="24"/>
          <w:szCs w:val="24"/>
        </w:rPr>
        <w:t xml:space="preserve"> and accountability.  </w:t>
      </w:r>
      <w:r w:rsidR="006208B9" w:rsidRPr="002F5BFB">
        <w:rPr>
          <w:rFonts w:cstheme="minorHAnsi"/>
          <w:sz w:val="24"/>
          <w:szCs w:val="24"/>
        </w:rPr>
        <w:t xml:space="preserve">We </w:t>
      </w:r>
      <w:r w:rsidR="001C7F08">
        <w:rPr>
          <w:rFonts w:cstheme="minorHAnsi"/>
          <w:sz w:val="24"/>
          <w:szCs w:val="24"/>
        </w:rPr>
        <w:t>agree that LEAs should determine the frequency with which they update their LWP.  However</w:t>
      </w:r>
      <w:r w:rsidR="00276092">
        <w:rPr>
          <w:rFonts w:cstheme="minorHAnsi"/>
          <w:sz w:val="24"/>
          <w:szCs w:val="24"/>
        </w:rPr>
        <w:t>,</w:t>
      </w:r>
      <w:r w:rsidR="001C7F08">
        <w:rPr>
          <w:rFonts w:cstheme="minorHAnsi"/>
          <w:sz w:val="24"/>
          <w:szCs w:val="24"/>
        </w:rPr>
        <w:t xml:space="preserve"> through guidance and model policies, </w:t>
      </w:r>
      <w:r w:rsidR="006208B9" w:rsidRPr="002F5BFB">
        <w:rPr>
          <w:rFonts w:cstheme="minorHAnsi"/>
          <w:sz w:val="24"/>
          <w:szCs w:val="24"/>
        </w:rPr>
        <w:t>USDA should encourage LEAs to update their policy every three years in</w:t>
      </w:r>
      <w:r w:rsidR="00255E29" w:rsidRPr="002F5BFB">
        <w:rPr>
          <w:rFonts w:cstheme="minorHAnsi"/>
          <w:sz w:val="24"/>
          <w:szCs w:val="24"/>
        </w:rPr>
        <w:t xml:space="preserve"> concert</w:t>
      </w:r>
      <w:r w:rsidR="006208B9" w:rsidRPr="002F5BFB">
        <w:rPr>
          <w:rFonts w:cstheme="minorHAnsi"/>
          <w:sz w:val="24"/>
          <w:szCs w:val="24"/>
        </w:rPr>
        <w:t xml:space="preserve"> with the triennial assessment.  </w:t>
      </w:r>
    </w:p>
    <w:p w14:paraId="10A87B13" w14:textId="77777777" w:rsidR="00E60713" w:rsidRDefault="00E60713" w:rsidP="00EA067F">
      <w:pPr>
        <w:spacing w:after="0" w:line="240" w:lineRule="auto"/>
        <w:rPr>
          <w:rFonts w:cstheme="minorHAnsi"/>
          <w:sz w:val="24"/>
          <w:szCs w:val="24"/>
        </w:rPr>
      </w:pPr>
    </w:p>
    <w:p w14:paraId="359DFCA2" w14:textId="4ED71DBB" w:rsidR="009752E2" w:rsidRPr="002F5BFB" w:rsidRDefault="00F12662" w:rsidP="00EA067F">
      <w:pPr>
        <w:spacing w:after="0" w:line="240" w:lineRule="auto"/>
        <w:rPr>
          <w:rFonts w:cstheme="minorHAnsi"/>
          <w:sz w:val="24"/>
          <w:szCs w:val="24"/>
        </w:rPr>
      </w:pPr>
      <w:r w:rsidRPr="002F5BFB">
        <w:rPr>
          <w:rFonts w:cstheme="minorHAnsi"/>
          <w:sz w:val="24"/>
          <w:szCs w:val="24"/>
        </w:rPr>
        <w:t>We envision the one</w:t>
      </w:r>
      <w:r w:rsidR="0098717B" w:rsidRPr="002F5BFB">
        <w:rPr>
          <w:rFonts w:cstheme="minorHAnsi"/>
          <w:sz w:val="24"/>
          <w:szCs w:val="24"/>
        </w:rPr>
        <w:t>-</w:t>
      </w:r>
      <w:r w:rsidRPr="002F5BFB">
        <w:rPr>
          <w:rFonts w:cstheme="minorHAnsi"/>
          <w:sz w:val="24"/>
          <w:szCs w:val="24"/>
        </w:rPr>
        <w:t xml:space="preserve">year progress report as an opportunity for the wellness committee to </w:t>
      </w:r>
      <w:r w:rsidR="0098717B" w:rsidRPr="002F5BFB">
        <w:rPr>
          <w:rFonts w:cstheme="minorHAnsi"/>
          <w:sz w:val="24"/>
          <w:szCs w:val="24"/>
        </w:rPr>
        <w:t>determine</w:t>
      </w:r>
      <w:r w:rsidRPr="002F5BFB">
        <w:rPr>
          <w:rFonts w:cstheme="minorHAnsi"/>
          <w:sz w:val="24"/>
          <w:szCs w:val="24"/>
        </w:rPr>
        <w:t xml:space="preserve"> </w:t>
      </w:r>
      <w:r w:rsidR="001934AA">
        <w:rPr>
          <w:rFonts w:cstheme="minorHAnsi"/>
          <w:sz w:val="24"/>
          <w:szCs w:val="24"/>
        </w:rPr>
        <w:t xml:space="preserve">how well the </w:t>
      </w:r>
      <w:r w:rsidR="003E21C4">
        <w:rPr>
          <w:rFonts w:cstheme="minorHAnsi"/>
          <w:sz w:val="24"/>
          <w:szCs w:val="24"/>
        </w:rPr>
        <w:t>local wellness policy</w:t>
      </w:r>
      <w:r w:rsidR="001934AA">
        <w:rPr>
          <w:rFonts w:cstheme="minorHAnsi"/>
          <w:sz w:val="24"/>
          <w:szCs w:val="24"/>
        </w:rPr>
        <w:t xml:space="preserve"> is being implemented </w:t>
      </w:r>
      <w:r w:rsidR="001934AA" w:rsidRPr="002F5BFB">
        <w:rPr>
          <w:rFonts w:cstheme="minorHAnsi"/>
          <w:sz w:val="24"/>
          <w:szCs w:val="24"/>
        </w:rPr>
        <w:t>in each school</w:t>
      </w:r>
      <w:r w:rsidR="001934AA">
        <w:rPr>
          <w:rFonts w:cstheme="minorHAnsi"/>
          <w:sz w:val="24"/>
          <w:szCs w:val="24"/>
        </w:rPr>
        <w:t xml:space="preserve"> and if</w:t>
      </w:r>
      <w:r w:rsidRPr="002F5BFB">
        <w:rPr>
          <w:rFonts w:cstheme="minorHAnsi"/>
          <w:sz w:val="24"/>
          <w:szCs w:val="24"/>
        </w:rPr>
        <w:t xml:space="preserve"> adjustments</w:t>
      </w:r>
      <w:r w:rsidR="001934AA">
        <w:rPr>
          <w:rFonts w:cstheme="minorHAnsi"/>
          <w:sz w:val="24"/>
          <w:szCs w:val="24"/>
        </w:rPr>
        <w:t>, resources, training, or other implementation measures are needed</w:t>
      </w:r>
      <w:r w:rsidR="003E21C4">
        <w:rPr>
          <w:rFonts w:cstheme="minorHAnsi"/>
          <w:sz w:val="24"/>
          <w:szCs w:val="24"/>
        </w:rPr>
        <w:t xml:space="preserve">. </w:t>
      </w:r>
      <w:r w:rsidRPr="002F5BFB">
        <w:rPr>
          <w:rFonts w:cstheme="minorHAnsi"/>
          <w:sz w:val="24"/>
          <w:szCs w:val="24"/>
        </w:rPr>
        <w:t xml:space="preserve">USDA should offer more detail in the preamble and in accompanying </w:t>
      </w:r>
      <w:r w:rsidR="001934AA">
        <w:rPr>
          <w:rFonts w:cstheme="minorHAnsi"/>
          <w:sz w:val="24"/>
          <w:szCs w:val="24"/>
        </w:rPr>
        <w:t>guidance</w:t>
      </w:r>
      <w:r w:rsidR="001934AA" w:rsidRPr="002F5BFB">
        <w:rPr>
          <w:rFonts w:cstheme="minorHAnsi"/>
          <w:sz w:val="24"/>
          <w:szCs w:val="24"/>
        </w:rPr>
        <w:t xml:space="preserve"> </w:t>
      </w:r>
      <w:r w:rsidRPr="002F5BFB">
        <w:rPr>
          <w:rFonts w:cstheme="minorHAnsi"/>
          <w:sz w:val="24"/>
          <w:szCs w:val="24"/>
        </w:rPr>
        <w:t>and model language about what constitutes minimally acceptable reporting and what w</w:t>
      </w:r>
      <w:r w:rsidR="003E21C4">
        <w:rPr>
          <w:rFonts w:cstheme="minorHAnsi"/>
          <w:sz w:val="24"/>
          <w:szCs w:val="24"/>
        </w:rPr>
        <w:t xml:space="preserve">ould be ideal. </w:t>
      </w:r>
      <w:r w:rsidR="006208B9" w:rsidRPr="002F5BFB">
        <w:rPr>
          <w:rFonts w:cstheme="minorHAnsi"/>
          <w:sz w:val="24"/>
          <w:szCs w:val="24"/>
        </w:rPr>
        <w:t>We recommend the Bridging the Gap Report as a resource for informing the reporting requirement</w:t>
      </w:r>
      <w:r w:rsidR="001934AA">
        <w:rPr>
          <w:rFonts w:cstheme="minorHAnsi"/>
          <w:sz w:val="24"/>
          <w:szCs w:val="24"/>
        </w:rPr>
        <w:t>s</w:t>
      </w:r>
      <w:r w:rsidR="006208B9" w:rsidRPr="002F5BFB">
        <w:rPr>
          <w:rFonts w:cstheme="minorHAnsi"/>
          <w:sz w:val="24"/>
          <w:szCs w:val="24"/>
        </w:rPr>
        <w:t>.</w:t>
      </w:r>
      <w:r w:rsidR="006208B9" w:rsidRPr="002F5BFB">
        <w:rPr>
          <w:rStyle w:val="EndnoteReference"/>
          <w:rFonts w:cstheme="minorHAnsi"/>
          <w:sz w:val="24"/>
          <w:szCs w:val="24"/>
        </w:rPr>
        <w:endnoteReference w:id="8"/>
      </w:r>
      <w:r w:rsidR="009752E2" w:rsidRPr="002F5BFB">
        <w:rPr>
          <w:rFonts w:cstheme="minorHAnsi"/>
          <w:sz w:val="24"/>
          <w:szCs w:val="24"/>
        </w:rPr>
        <w:t xml:space="preserve"> </w:t>
      </w:r>
      <w:r w:rsidR="001934AA">
        <w:rPr>
          <w:rFonts w:cstheme="minorHAnsi"/>
          <w:sz w:val="24"/>
          <w:szCs w:val="24"/>
        </w:rPr>
        <w:t xml:space="preserve">In addition, </w:t>
      </w:r>
      <w:r w:rsidR="009752E2" w:rsidRPr="002F5BFB">
        <w:rPr>
          <w:rFonts w:cstheme="minorHAnsi"/>
          <w:sz w:val="24"/>
          <w:szCs w:val="24"/>
        </w:rPr>
        <w:t xml:space="preserve">USDA </w:t>
      </w:r>
      <w:r w:rsidR="001934AA">
        <w:rPr>
          <w:rFonts w:cstheme="minorHAnsi"/>
          <w:sz w:val="24"/>
          <w:szCs w:val="24"/>
        </w:rPr>
        <w:t xml:space="preserve">and state child nutrition agencies </w:t>
      </w:r>
      <w:r w:rsidR="009752E2" w:rsidRPr="002F5BFB">
        <w:rPr>
          <w:rFonts w:cstheme="minorHAnsi"/>
          <w:sz w:val="24"/>
          <w:szCs w:val="24"/>
        </w:rPr>
        <w:t xml:space="preserve">should review </w:t>
      </w:r>
      <w:r w:rsidR="001934AA">
        <w:rPr>
          <w:rFonts w:cstheme="minorHAnsi"/>
          <w:sz w:val="24"/>
          <w:szCs w:val="24"/>
        </w:rPr>
        <w:t>school</w:t>
      </w:r>
      <w:r w:rsidR="009752E2" w:rsidRPr="002F5BFB">
        <w:rPr>
          <w:rFonts w:cstheme="minorHAnsi"/>
          <w:sz w:val="24"/>
          <w:szCs w:val="24"/>
        </w:rPr>
        <w:t xml:space="preserve"> reporting and use </w:t>
      </w:r>
      <w:r w:rsidR="001934AA">
        <w:rPr>
          <w:rFonts w:cstheme="minorHAnsi"/>
          <w:sz w:val="24"/>
          <w:szCs w:val="24"/>
        </w:rPr>
        <w:t xml:space="preserve">the results to determine what </w:t>
      </w:r>
      <w:r w:rsidR="009752E2" w:rsidRPr="002F5BFB">
        <w:rPr>
          <w:rFonts w:cstheme="minorHAnsi"/>
          <w:sz w:val="24"/>
          <w:szCs w:val="24"/>
        </w:rPr>
        <w:t>guidance, technical assistance</w:t>
      </w:r>
      <w:r w:rsidR="0098717B" w:rsidRPr="002F5BFB">
        <w:rPr>
          <w:rFonts w:cstheme="minorHAnsi"/>
          <w:sz w:val="24"/>
          <w:szCs w:val="24"/>
        </w:rPr>
        <w:t>,</w:t>
      </w:r>
      <w:r w:rsidR="009752E2" w:rsidRPr="002F5BFB">
        <w:rPr>
          <w:rFonts w:cstheme="minorHAnsi"/>
          <w:sz w:val="24"/>
          <w:szCs w:val="24"/>
        </w:rPr>
        <w:t xml:space="preserve"> and resources LEAs</w:t>
      </w:r>
      <w:r w:rsidR="001934AA">
        <w:rPr>
          <w:rFonts w:cstheme="minorHAnsi"/>
          <w:sz w:val="24"/>
          <w:szCs w:val="24"/>
        </w:rPr>
        <w:t xml:space="preserve"> need</w:t>
      </w:r>
      <w:r w:rsidR="009752E2" w:rsidRPr="002F5BFB">
        <w:rPr>
          <w:rFonts w:cstheme="minorHAnsi"/>
          <w:sz w:val="24"/>
          <w:szCs w:val="24"/>
        </w:rPr>
        <w:t>.</w:t>
      </w:r>
    </w:p>
    <w:p w14:paraId="2A8650E2" w14:textId="77777777" w:rsidR="00E60713" w:rsidRDefault="00E60713" w:rsidP="00EA067F">
      <w:pPr>
        <w:spacing w:after="0" w:line="240" w:lineRule="auto"/>
        <w:rPr>
          <w:rFonts w:cstheme="minorHAnsi"/>
          <w:sz w:val="24"/>
          <w:szCs w:val="24"/>
        </w:rPr>
      </w:pPr>
    </w:p>
    <w:p w14:paraId="08F1B456" w14:textId="677182D0" w:rsidR="00F12662" w:rsidRPr="002F5BFB" w:rsidRDefault="00F12662" w:rsidP="00EA067F">
      <w:pPr>
        <w:spacing w:after="0" w:line="240" w:lineRule="auto"/>
        <w:rPr>
          <w:rFonts w:cstheme="minorHAnsi"/>
          <w:sz w:val="24"/>
          <w:szCs w:val="24"/>
        </w:rPr>
      </w:pPr>
      <w:r w:rsidRPr="002F5BFB">
        <w:rPr>
          <w:rFonts w:cstheme="minorHAnsi"/>
          <w:sz w:val="24"/>
          <w:szCs w:val="24"/>
        </w:rPr>
        <w:t>We also support USDA’s recommendations around recordkeeping, technical assistance</w:t>
      </w:r>
      <w:r w:rsidR="00AB075E" w:rsidRPr="002F5BFB">
        <w:rPr>
          <w:rFonts w:cstheme="minorHAnsi"/>
          <w:sz w:val="24"/>
          <w:szCs w:val="24"/>
        </w:rPr>
        <w:t>,</w:t>
      </w:r>
      <w:r w:rsidRPr="002F5BFB">
        <w:rPr>
          <w:rFonts w:cstheme="minorHAnsi"/>
          <w:sz w:val="24"/>
          <w:szCs w:val="24"/>
        </w:rPr>
        <w:t xml:space="preserve"> and offering resource</w:t>
      </w:r>
      <w:r w:rsidR="003E21C4">
        <w:rPr>
          <w:rFonts w:cstheme="minorHAnsi"/>
          <w:sz w:val="24"/>
          <w:szCs w:val="24"/>
        </w:rPr>
        <w:t xml:space="preserve">s that promote best practices. </w:t>
      </w:r>
      <w:r w:rsidRPr="002F5BFB">
        <w:rPr>
          <w:rFonts w:cstheme="minorHAnsi"/>
          <w:sz w:val="24"/>
          <w:szCs w:val="24"/>
        </w:rPr>
        <w:t xml:space="preserve">These should be widely available and easily accessible. </w:t>
      </w:r>
    </w:p>
    <w:p w14:paraId="7DD9C4CA" w14:textId="77777777" w:rsidR="00E60713" w:rsidRDefault="00E60713" w:rsidP="00EA067F">
      <w:pPr>
        <w:spacing w:after="0" w:line="240" w:lineRule="auto"/>
        <w:rPr>
          <w:rFonts w:cstheme="minorHAnsi"/>
          <w:sz w:val="24"/>
          <w:szCs w:val="24"/>
        </w:rPr>
      </w:pPr>
    </w:p>
    <w:p w14:paraId="3BA006C8" w14:textId="7FC840A8" w:rsidR="00964EE9" w:rsidRDefault="00C5525C" w:rsidP="00EA067F">
      <w:pPr>
        <w:spacing w:after="0" w:line="240" w:lineRule="auto"/>
        <w:rPr>
          <w:rFonts w:cstheme="minorHAnsi"/>
          <w:sz w:val="24"/>
          <w:szCs w:val="24"/>
        </w:rPr>
      </w:pPr>
      <w:r w:rsidRPr="002F5BFB">
        <w:rPr>
          <w:rFonts w:cstheme="minorHAnsi"/>
          <w:sz w:val="24"/>
          <w:szCs w:val="24"/>
        </w:rPr>
        <w:t xml:space="preserve">We </w:t>
      </w:r>
      <w:r w:rsidR="001174C8">
        <w:rPr>
          <w:rFonts w:cstheme="minorHAnsi"/>
          <w:sz w:val="24"/>
          <w:szCs w:val="24"/>
        </w:rPr>
        <w:t xml:space="preserve">strongly </w:t>
      </w:r>
      <w:r w:rsidRPr="002F5BFB">
        <w:rPr>
          <w:rFonts w:cstheme="minorHAnsi"/>
          <w:sz w:val="24"/>
          <w:szCs w:val="24"/>
        </w:rPr>
        <w:t xml:space="preserve">support the requirement </w:t>
      </w:r>
      <w:r w:rsidR="00746329">
        <w:rPr>
          <w:rFonts w:cstheme="minorHAnsi"/>
          <w:sz w:val="24"/>
          <w:szCs w:val="24"/>
        </w:rPr>
        <w:t>that</w:t>
      </w:r>
      <w:r w:rsidR="004E4787">
        <w:rPr>
          <w:rFonts w:cstheme="minorHAnsi"/>
          <w:sz w:val="24"/>
          <w:szCs w:val="24"/>
        </w:rPr>
        <w:t xml:space="preserve"> an assessment of the local wellness policy </w:t>
      </w:r>
      <w:r w:rsidR="00746329">
        <w:rPr>
          <w:rFonts w:cstheme="minorHAnsi"/>
          <w:sz w:val="24"/>
          <w:szCs w:val="24"/>
        </w:rPr>
        <w:t xml:space="preserve">be included </w:t>
      </w:r>
      <w:r w:rsidR="004E4787">
        <w:rPr>
          <w:rFonts w:cstheme="minorHAnsi"/>
          <w:sz w:val="24"/>
          <w:szCs w:val="24"/>
        </w:rPr>
        <w:t xml:space="preserve">in the district's </w:t>
      </w:r>
      <w:r w:rsidRPr="002F5BFB">
        <w:rPr>
          <w:rFonts w:cstheme="minorHAnsi"/>
          <w:sz w:val="24"/>
          <w:szCs w:val="24"/>
        </w:rPr>
        <w:t>c</w:t>
      </w:r>
      <w:r w:rsidR="00304D96" w:rsidRPr="002F5BFB">
        <w:rPr>
          <w:rFonts w:cstheme="minorHAnsi"/>
          <w:sz w:val="24"/>
          <w:szCs w:val="24"/>
        </w:rPr>
        <w:t>ompliance review</w:t>
      </w:r>
      <w:r w:rsidR="003E21C4">
        <w:rPr>
          <w:rFonts w:cstheme="minorHAnsi"/>
          <w:sz w:val="24"/>
          <w:szCs w:val="24"/>
        </w:rPr>
        <w:t xml:space="preserve">. </w:t>
      </w:r>
      <w:r w:rsidR="001174C8">
        <w:rPr>
          <w:rFonts w:cstheme="minorHAnsi"/>
          <w:sz w:val="24"/>
          <w:szCs w:val="24"/>
        </w:rPr>
        <w:t xml:space="preserve">The compliance review should include the official </w:t>
      </w:r>
      <w:r w:rsidR="00746329">
        <w:rPr>
          <w:rFonts w:cstheme="minorHAnsi"/>
          <w:sz w:val="24"/>
          <w:szCs w:val="24"/>
        </w:rPr>
        <w:t xml:space="preserve">designated by the LEA </w:t>
      </w:r>
      <w:r w:rsidR="001174C8">
        <w:rPr>
          <w:rFonts w:cstheme="minorHAnsi"/>
          <w:sz w:val="24"/>
          <w:szCs w:val="24"/>
        </w:rPr>
        <w:t>who is responsible for the local wellness policy</w:t>
      </w:r>
      <w:r w:rsidR="004E4787">
        <w:rPr>
          <w:rFonts w:cstheme="minorHAnsi"/>
          <w:sz w:val="24"/>
          <w:szCs w:val="24"/>
        </w:rPr>
        <w:t xml:space="preserve"> (in addition to the food service professional </w:t>
      </w:r>
      <w:r w:rsidR="00E51240">
        <w:rPr>
          <w:rFonts w:cstheme="minorHAnsi"/>
          <w:sz w:val="24"/>
          <w:szCs w:val="24"/>
        </w:rPr>
        <w:t>involved in</w:t>
      </w:r>
      <w:r w:rsidR="004E4787">
        <w:rPr>
          <w:rFonts w:cstheme="minorHAnsi"/>
          <w:sz w:val="24"/>
          <w:szCs w:val="24"/>
        </w:rPr>
        <w:t xml:space="preserve"> implementing the school meal and Smart Snack standards)</w:t>
      </w:r>
      <w:r w:rsidR="001174C8">
        <w:rPr>
          <w:rFonts w:cstheme="minorHAnsi"/>
          <w:sz w:val="24"/>
          <w:szCs w:val="24"/>
        </w:rPr>
        <w:t xml:space="preserve">.  </w:t>
      </w:r>
      <w:r w:rsidR="00964EE9">
        <w:rPr>
          <w:rFonts w:cstheme="minorHAnsi"/>
          <w:sz w:val="24"/>
          <w:szCs w:val="24"/>
        </w:rPr>
        <w:t xml:space="preserve">Currently, there is not adequate accountability and enforcement of </w:t>
      </w:r>
      <w:r w:rsidR="003E21C4">
        <w:rPr>
          <w:rFonts w:cstheme="minorHAnsi"/>
          <w:sz w:val="24"/>
          <w:szCs w:val="24"/>
        </w:rPr>
        <w:t>local wellness policies</w:t>
      </w:r>
      <w:r w:rsidR="00964EE9">
        <w:rPr>
          <w:rFonts w:cstheme="minorHAnsi"/>
          <w:sz w:val="24"/>
          <w:szCs w:val="24"/>
        </w:rPr>
        <w:t xml:space="preserve">, which undermines the credibility and </w:t>
      </w:r>
      <w:r w:rsidR="00746329">
        <w:rPr>
          <w:rFonts w:cstheme="minorHAnsi"/>
          <w:sz w:val="24"/>
          <w:szCs w:val="24"/>
        </w:rPr>
        <w:t>effectiveness</w:t>
      </w:r>
      <w:r w:rsidR="00964EE9">
        <w:rPr>
          <w:rFonts w:cstheme="minorHAnsi"/>
          <w:sz w:val="24"/>
          <w:szCs w:val="24"/>
        </w:rPr>
        <w:t xml:space="preserve"> of the policies, and contribut</w:t>
      </w:r>
      <w:r w:rsidR="00746329">
        <w:rPr>
          <w:rFonts w:cstheme="minorHAnsi"/>
          <w:sz w:val="24"/>
          <w:szCs w:val="24"/>
        </w:rPr>
        <w:t>es</w:t>
      </w:r>
      <w:r w:rsidR="00964EE9">
        <w:rPr>
          <w:rFonts w:cstheme="minorHAnsi"/>
          <w:sz w:val="24"/>
          <w:szCs w:val="24"/>
        </w:rPr>
        <w:t xml:space="preserve"> to their inconsis</w:t>
      </w:r>
      <w:r w:rsidR="003E21C4">
        <w:rPr>
          <w:rFonts w:cstheme="minorHAnsi"/>
          <w:sz w:val="24"/>
          <w:szCs w:val="24"/>
        </w:rPr>
        <w:t>tent implementation in schools.</w:t>
      </w:r>
      <w:r w:rsidR="00964EE9">
        <w:rPr>
          <w:rFonts w:cstheme="minorHAnsi"/>
          <w:sz w:val="24"/>
          <w:szCs w:val="24"/>
        </w:rPr>
        <w:t xml:space="preserve"> </w:t>
      </w:r>
      <w:r w:rsidR="004E4787">
        <w:rPr>
          <w:rFonts w:cstheme="minorHAnsi"/>
          <w:sz w:val="24"/>
          <w:szCs w:val="24"/>
        </w:rPr>
        <w:t xml:space="preserve">Including the </w:t>
      </w:r>
      <w:r w:rsidR="003E21C4">
        <w:rPr>
          <w:rFonts w:cstheme="minorHAnsi"/>
          <w:sz w:val="24"/>
          <w:szCs w:val="24"/>
        </w:rPr>
        <w:t>local wellness policy</w:t>
      </w:r>
      <w:r w:rsidR="004E4787">
        <w:rPr>
          <w:rFonts w:cstheme="minorHAnsi"/>
          <w:sz w:val="24"/>
          <w:szCs w:val="24"/>
        </w:rPr>
        <w:t xml:space="preserve"> in the compliance review </w:t>
      </w:r>
      <w:r w:rsidR="00964EE9">
        <w:rPr>
          <w:rFonts w:cstheme="minorHAnsi"/>
          <w:sz w:val="24"/>
          <w:szCs w:val="24"/>
        </w:rPr>
        <w:t>will help to reinforce with LEAs that the policies are important.</w:t>
      </w:r>
    </w:p>
    <w:p w14:paraId="265F7FA8" w14:textId="77777777" w:rsidR="00E60713" w:rsidRDefault="00E60713" w:rsidP="00EA067F">
      <w:pPr>
        <w:spacing w:after="0" w:line="240" w:lineRule="auto"/>
        <w:rPr>
          <w:rFonts w:cstheme="minorHAnsi"/>
          <w:sz w:val="24"/>
          <w:szCs w:val="24"/>
        </w:rPr>
      </w:pPr>
    </w:p>
    <w:p w14:paraId="441AD7BD" w14:textId="6BFA26D6" w:rsidR="00EB7A62" w:rsidRPr="003E21C4" w:rsidRDefault="001174C8" w:rsidP="00EA067F">
      <w:pPr>
        <w:spacing w:after="0" w:line="240" w:lineRule="auto"/>
        <w:rPr>
          <w:rFonts w:cstheme="minorHAnsi"/>
          <w:sz w:val="24"/>
          <w:szCs w:val="24"/>
        </w:rPr>
      </w:pPr>
      <w:r>
        <w:rPr>
          <w:rFonts w:cstheme="minorHAnsi"/>
          <w:sz w:val="24"/>
          <w:szCs w:val="24"/>
        </w:rPr>
        <w:t xml:space="preserve">We support the </w:t>
      </w:r>
      <w:r w:rsidR="00C5525C" w:rsidRPr="002F5BFB">
        <w:rPr>
          <w:rFonts w:cstheme="minorHAnsi"/>
          <w:sz w:val="24"/>
          <w:szCs w:val="24"/>
        </w:rPr>
        <w:t xml:space="preserve">record-keeping </w:t>
      </w:r>
      <w:r>
        <w:rPr>
          <w:rFonts w:cstheme="minorHAnsi"/>
          <w:sz w:val="24"/>
          <w:szCs w:val="24"/>
        </w:rPr>
        <w:t>requirements</w:t>
      </w:r>
      <w:r w:rsidR="003E21C4">
        <w:rPr>
          <w:rFonts w:cstheme="minorHAnsi"/>
          <w:sz w:val="24"/>
          <w:szCs w:val="24"/>
        </w:rPr>
        <w:t xml:space="preserve">. </w:t>
      </w:r>
      <w:r w:rsidR="00280E11" w:rsidRPr="002F5BFB">
        <w:rPr>
          <w:rFonts w:cstheme="minorHAnsi"/>
          <w:sz w:val="24"/>
          <w:szCs w:val="24"/>
        </w:rPr>
        <w:t xml:space="preserve">To avoid added burden on schools, USDA should clarify that record-keeping </w:t>
      </w:r>
      <w:r w:rsidR="00E51240">
        <w:rPr>
          <w:rFonts w:cstheme="minorHAnsi"/>
          <w:sz w:val="24"/>
          <w:szCs w:val="24"/>
        </w:rPr>
        <w:t>can be</w:t>
      </w:r>
      <w:r w:rsidR="00280E11" w:rsidRPr="002F5BFB">
        <w:rPr>
          <w:rFonts w:cstheme="minorHAnsi"/>
          <w:sz w:val="24"/>
          <w:szCs w:val="24"/>
        </w:rPr>
        <w:t xml:space="preserve"> the same as </w:t>
      </w:r>
      <w:r>
        <w:rPr>
          <w:rFonts w:cstheme="minorHAnsi"/>
          <w:sz w:val="24"/>
          <w:szCs w:val="24"/>
        </w:rPr>
        <w:t xml:space="preserve">the </w:t>
      </w:r>
      <w:r w:rsidR="00125E98">
        <w:rPr>
          <w:rFonts w:cstheme="minorHAnsi"/>
          <w:sz w:val="24"/>
          <w:szCs w:val="24"/>
        </w:rPr>
        <w:t>annual</w:t>
      </w:r>
      <w:r>
        <w:rPr>
          <w:rFonts w:cstheme="minorHAnsi"/>
          <w:sz w:val="24"/>
          <w:szCs w:val="24"/>
        </w:rPr>
        <w:t xml:space="preserve"> and three-year </w:t>
      </w:r>
      <w:r w:rsidR="00280E11" w:rsidRPr="002F5BFB">
        <w:rPr>
          <w:rFonts w:cstheme="minorHAnsi"/>
          <w:sz w:val="24"/>
          <w:szCs w:val="24"/>
        </w:rPr>
        <w:t>assessment</w:t>
      </w:r>
      <w:r>
        <w:rPr>
          <w:rFonts w:cstheme="minorHAnsi"/>
          <w:sz w:val="24"/>
          <w:szCs w:val="24"/>
        </w:rPr>
        <w:t>s</w:t>
      </w:r>
      <w:r w:rsidR="00280E11" w:rsidRPr="002F5BFB">
        <w:rPr>
          <w:rFonts w:cstheme="minorHAnsi"/>
          <w:sz w:val="24"/>
          <w:szCs w:val="24"/>
        </w:rPr>
        <w:t xml:space="preserve">, </w:t>
      </w:r>
      <w:r>
        <w:rPr>
          <w:rFonts w:cstheme="minorHAnsi"/>
          <w:sz w:val="24"/>
          <w:szCs w:val="24"/>
        </w:rPr>
        <w:t xml:space="preserve">with the main </w:t>
      </w:r>
      <w:r w:rsidR="00280E11" w:rsidRPr="002F5BFB">
        <w:rPr>
          <w:rFonts w:cstheme="minorHAnsi"/>
          <w:sz w:val="24"/>
          <w:szCs w:val="24"/>
        </w:rPr>
        <w:t xml:space="preserve">difference being that the assessment is communicated out to </w:t>
      </w:r>
      <w:r>
        <w:rPr>
          <w:rFonts w:cstheme="minorHAnsi"/>
          <w:sz w:val="24"/>
          <w:szCs w:val="24"/>
        </w:rPr>
        <w:t xml:space="preserve">state </w:t>
      </w:r>
      <w:r w:rsidR="00280E11" w:rsidRPr="002F5BFB">
        <w:rPr>
          <w:rFonts w:cstheme="minorHAnsi"/>
          <w:sz w:val="24"/>
          <w:szCs w:val="24"/>
        </w:rPr>
        <w:t xml:space="preserve">agencies and </w:t>
      </w:r>
      <w:r w:rsidR="00E51240">
        <w:rPr>
          <w:rFonts w:cstheme="minorHAnsi"/>
          <w:sz w:val="24"/>
          <w:szCs w:val="24"/>
        </w:rPr>
        <w:t>the public.</w:t>
      </w:r>
    </w:p>
    <w:p w14:paraId="38B116B0" w14:textId="77777777" w:rsidR="00E60713" w:rsidRDefault="00E60713" w:rsidP="00EA067F">
      <w:pPr>
        <w:spacing w:after="0" w:line="240" w:lineRule="auto"/>
        <w:rPr>
          <w:rFonts w:cstheme="minorHAnsi"/>
          <w:b/>
          <w:i/>
          <w:sz w:val="24"/>
          <w:szCs w:val="24"/>
        </w:rPr>
      </w:pPr>
    </w:p>
    <w:p w14:paraId="54D351D7" w14:textId="77777777" w:rsidR="008E1047" w:rsidRPr="0068344B" w:rsidRDefault="009752E2" w:rsidP="00EA067F">
      <w:pPr>
        <w:spacing w:after="0" w:line="240" w:lineRule="auto"/>
        <w:rPr>
          <w:rFonts w:cstheme="minorHAnsi"/>
          <w:b/>
          <w:i/>
          <w:sz w:val="24"/>
          <w:szCs w:val="24"/>
        </w:rPr>
      </w:pPr>
      <w:r w:rsidRPr="0068344B">
        <w:rPr>
          <w:rFonts w:cstheme="minorHAnsi"/>
          <w:b/>
          <w:i/>
          <w:sz w:val="24"/>
          <w:szCs w:val="24"/>
        </w:rPr>
        <w:t>Summary</w:t>
      </w:r>
    </w:p>
    <w:p w14:paraId="49F77953" w14:textId="66871AFA" w:rsidR="003B1372" w:rsidRDefault="009752E2" w:rsidP="00EA067F">
      <w:pPr>
        <w:spacing w:after="0" w:line="240" w:lineRule="auto"/>
        <w:rPr>
          <w:rFonts w:cstheme="minorHAnsi"/>
          <w:sz w:val="24"/>
          <w:szCs w:val="24"/>
        </w:rPr>
      </w:pPr>
      <w:r w:rsidRPr="002F5BFB">
        <w:rPr>
          <w:rFonts w:cstheme="minorHAnsi"/>
          <w:sz w:val="24"/>
          <w:szCs w:val="24"/>
        </w:rPr>
        <w:t>In conclusion, we commend USDA f</w:t>
      </w:r>
      <w:r w:rsidR="0045560E" w:rsidRPr="002F5BFB">
        <w:rPr>
          <w:rFonts w:cstheme="minorHAnsi"/>
          <w:sz w:val="24"/>
          <w:szCs w:val="24"/>
        </w:rPr>
        <w:t xml:space="preserve">or developing a robust </w:t>
      </w:r>
      <w:r w:rsidRPr="002F5BFB">
        <w:rPr>
          <w:rFonts w:cstheme="minorHAnsi"/>
          <w:sz w:val="24"/>
          <w:szCs w:val="24"/>
        </w:rPr>
        <w:t>rule for local school wellness policies</w:t>
      </w:r>
      <w:r w:rsidR="0045560E" w:rsidRPr="002F5BFB">
        <w:rPr>
          <w:rFonts w:cstheme="minorHAnsi"/>
          <w:sz w:val="24"/>
          <w:szCs w:val="24"/>
        </w:rPr>
        <w:t xml:space="preserve"> that will strengthen </w:t>
      </w:r>
      <w:r w:rsidRPr="002F5BFB">
        <w:rPr>
          <w:rFonts w:cstheme="minorHAnsi"/>
          <w:sz w:val="24"/>
          <w:szCs w:val="24"/>
        </w:rPr>
        <w:t xml:space="preserve">existing </w:t>
      </w:r>
      <w:r w:rsidR="003B1372">
        <w:rPr>
          <w:rFonts w:cstheme="minorHAnsi"/>
          <w:sz w:val="24"/>
          <w:szCs w:val="24"/>
        </w:rPr>
        <w:t>policies</w:t>
      </w:r>
      <w:r w:rsidRPr="002F5BFB">
        <w:rPr>
          <w:rFonts w:cstheme="minorHAnsi"/>
          <w:sz w:val="24"/>
          <w:szCs w:val="24"/>
        </w:rPr>
        <w:t xml:space="preserve"> </w:t>
      </w:r>
      <w:r w:rsidR="0045560E" w:rsidRPr="002F5BFB">
        <w:rPr>
          <w:rFonts w:cstheme="minorHAnsi"/>
          <w:sz w:val="24"/>
          <w:szCs w:val="24"/>
        </w:rPr>
        <w:t xml:space="preserve">and </w:t>
      </w:r>
      <w:r w:rsidR="00C3664F" w:rsidRPr="002F5BFB">
        <w:rPr>
          <w:rFonts w:cstheme="minorHAnsi"/>
          <w:sz w:val="24"/>
          <w:szCs w:val="24"/>
        </w:rPr>
        <w:t xml:space="preserve">lead to more effective </w:t>
      </w:r>
      <w:r w:rsidR="0045560E" w:rsidRPr="002F5BFB">
        <w:rPr>
          <w:rFonts w:cstheme="minorHAnsi"/>
          <w:sz w:val="24"/>
          <w:szCs w:val="24"/>
        </w:rPr>
        <w:t xml:space="preserve">leadership, </w:t>
      </w:r>
      <w:r w:rsidR="00C3664F" w:rsidRPr="002F5BFB">
        <w:rPr>
          <w:rFonts w:cstheme="minorHAnsi"/>
          <w:sz w:val="24"/>
          <w:szCs w:val="24"/>
        </w:rPr>
        <w:t xml:space="preserve">implementation, stakeholder involvement, </w:t>
      </w:r>
      <w:r w:rsidR="0045560E" w:rsidRPr="002F5BFB">
        <w:rPr>
          <w:rFonts w:cstheme="minorHAnsi"/>
          <w:sz w:val="24"/>
          <w:szCs w:val="24"/>
        </w:rPr>
        <w:t xml:space="preserve">accountability, </w:t>
      </w:r>
      <w:r w:rsidR="003E21C4">
        <w:rPr>
          <w:rFonts w:cstheme="minorHAnsi"/>
          <w:sz w:val="24"/>
          <w:szCs w:val="24"/>
        </w:rPr>
        <w:t xml:space="preserve">assessment, and transparency. </w:t>
      </w:r>
      <w:r w:rsidR="00172D07" w:rsidRPr="002F5BFB">
        <w:rPr>
          <w:rFonts w:cstheme="minorHAnsi"/>
          <w:sz w:val="24"/>
          <w:szCs w:val="24"/>
        </w:rPr>
        <w:t xml:space="preserve">We are </w:t>
      </w:r>
      <w:r w:rsidR="003B1372">
        <w:rPr>
          <w:rFonts w:cstheme="minorHAnsi"/>
          <w:sz w:val="24"/>
          <w:szCs w:val="24"/>
        </w:rPr>
        <w:t>pleased</w:t>
      </w:r>
      <w:r w:rsidR="00172D07" w:rsidRPr="002F5BFB">
        <w:rPr>
          <w:rFonts w:cstheme="minorHAnsi"/>
          <w:sz w:val="24"/>
          <w:szCs w:val="24"/>
        </w:rPr>
        <w:t xml:space="preserve"> that USDA will be providing </w:t>
      </w:r>
      <w:r w:rsidR="003B1372">
        <w:rPr>
          <w:rFonts w:cstheme="minorHAnsi"/>
          <w:sz w:val="24"/>
          <w:szCs w:val="24"/>
        </w:rPr>
        <w:t>comprehensive</w:t>
      </w:r>
      <w:r w:rsidR="00AB075E" w:rsidRPr="002F5BFB">
        <w:rPr>
          <w:rFonts w:cstheme="minorHAnsi"/>
          <w:sz w:val="24"/>
          <w:szCs w:val="24"/>
        </w:rPr>
        <w:t xml:space="preserve"> </w:t>
      </w:r>
      <w:r w:rsidR="00172D07" w:rsidRPr="002F5BFB">
        <w:rPr>
          <w:rFonts w:cstheme="minorHAnsi"/>
          <w:sz w:val="24"/>
          <w:szCs w:val="24"/>
        </w:rPr>
        <w:t>model policies, toolk</w:t>
      </w:r>
      <w:r w:rsidR="003E21C4">
        <w:rPr>
          <w:rFonts w:cstheme="minorHAnsi"/>
          <w:sz w:val="24"/>
          <w:szCs w:val="24"/>
        </w:rPr>
        <w:t xml:space="preserve">its, and technical assistance. </w:t>
      </w:r>
      <w:r w:rsidR="00C3664F" w:rsidRPr="002F5BFB">
        <w:rPr>
          <w:rFonts w:cstheme="minorHAnsi"/>
          <w:sz w:val="24"/>
          <w:szCs w:val="24"/>
        </w:rPr>
        <w:t xml:space="preserve">We urge </w:t>
      </w:r>
      <w:r w:rsidR="00AB075E" w:rsidRPr="002F5BFB">
        <w:rPr>
          <w:rFonts w:cstheme="minorHAnsi"/>
          <w:sz w:val="24"/>
          <w:szCs w:val="24"/>
        </w:rPr>
        <w:t xml:space="preserve">USDA </w:t>
      </w:r>
      <w:r w:rsidR="00C3664F" w:rsidRPr="002F5BFB">
        <w:rPr>
          <w:rFonts w:cstheme="minorHAnsi"/>
          <w:sz w:val="24"/>
          <w:szCs w:val="24"/>
        </w:rPr>
        <w:t xml:space="preserve">to </w:t>
      </w:r>
      <w:r w:rsidR="003B1372">
        <w:rPr>
          <w:rFonts w:cstheme="minorHAnsi"/>
          <w:sz w:val="24"/>
          <w:szCs w:val="24"/>
        </w:rPr>
        <w:t>include</w:t>
      </w:r>
      <w:r w:rsidR="003B1372" w:rsidRPr="002F5BFB">
        <w:rPr>
          <w:rFonts w:cstheme="minorHAnsi"/>
          <w:sz w:val="24"/>
          <w:szCs w:val="24"/>
        </w:rPr>
        <w:t xml:space="preserve"> </w:t>
      </w:r>
      <w:r w:rsidR="00AB075E" w:rsidRPr="002F5BFB">
        <w:rPr>
          <w:rFonts w:cstheme="minorHAnsi"/>
          <w:sz w:val="24"/>
          <w:szCs w:val="24"/>
        </w:rPr>
        <w:t xml:space="preserve">additional </w:t>
      </w:r>
      <w:r w:rsidR="00C3664F" w:rsidRPr="002F5BFB">
        <w:rPr>
          <w:rFonts w:cstheme="minorHAnsi"/>
          <w:sz w:val="24"/>
          <w:szCs w:val="24"/>
        </w:rPr>
        <w:t>definition</w:t>
      </w:r>
      <w:r w:rsidR="0045560E" w:rsidRPr="002F5BFB">
        <w:rPr>
          <w:rFonts w:cstheme="minorHAnsi"/>
          <w:sz w:val="24"/>
          <w:szCs w:val="24"/>
        </w:rPr>
        <w:t xml:space="preserve">s in the </w:t>
      </w:r>
      <w:r w:rsidR="00AB075E" w:rsidRPr="002F5BFB">
        <w:rPr>
          <w:rFonts w:cstheme="minorHAnsi"/>
          <w:sz w:val="24"/>
          <w:szCs w:val="24"/>
        </w:rPr>
        <w:t xml:space="preserve">final </w:t>
      </w:r>
      <w:r w:rsidR="0045560E" w:rsidRPr="002F5BFB">
        <w:rPr>
          <w:rFonts w:cstheme="minorHAnsi"/>
          <w:sz w:val="24"/>
          <w:szCs w:val="24"/>
        </w:rPr>
        <w:t>rule for each of the key areas</w:t>
      </w:r>
      <w:r w:rsidR="003B1372">
        <w:rPr>
          <w:rFonts w:cstheme="minorHAnsi"/>
          <w:sz w:val="24"/>
          <w:szCs w:val="24"/>
        </w:rPr>
        <w:t xml:space="preserve"> to be covered in the </w:t>
      </w:r>
      <w:r w:rsidR="003E21C4">
        <w:rPr>
          <w:rFonts w:cstheme="minorHAnsi"/>
          <w:sz w:val="24"/>
          <w:szCs w:val="24"/>
        </w:rPr>
        <w:t>local wellness policy</w:t>
      </w:r>
      <w:r w:rsidR="0045560E" w:rsidRPr="002F5BFB">
        <w:rPr>
          <w:rFonts w:cstheme="minorHAnsi"/>
          <w:sz w:val="24"/>
          <w:szCs w:val="24"/>
        </w:rPr>
        <w:t xml:space="preserve"> </w:t>
      </w:r>
      <w:r w:rsidR="00AB075E" w:rsidRPr="002F5BFB">
        <w:rPr>
          <w:rFonts w:cstheme="minorHAnsi"/>
          <w:sz w:val="24"/>
          <w:szCs w:val="24"/>
        </w:rPr>
        <w:t>and</w:t>
      </w:r>
      <w:r w:rsidR="003B1372">
        <w:rPr>
          <w:rFonts w:cstheme="minorHAnsi"/>
          <w:sz w:val="24"/>
          <w:szCs w:val="24"/>
        </w:rPr>
        <w:t xml:space="preserve"> provide schools with about a year</w:t>
      </w:r>
      <w:r w:rsidR="0045560E" w:rsidRPr="002F5BFB">
        <w:rPr>
          <w:rFonts w:cstheme="minorHAnsi"/>
          <w:sz w:val="24"/>
          <w:szCs w:val="24"/>
        </w:rPr>
        <w:t xml:space="preserve"> for </w:t>
      </w:r>
      <w:r w:rsidR="003B1372">
        <w:rPr>
          <w:rFonts w:cstheme="minorHAnsi"/>
          <w:sz w:val="24"/>
          <w:szCs w:val="24"/>
        </w:rPr>
        <w:t>compliance with the final rule</w:t>
      </w:r>
      <w:r w:rsidR="00172D07" w:rsidRPr="002F5BFB">
        <w:rPr>
          <w:rFonts w:cstheme="minorHAnsi"/>
          <w:sz w:val="24"/>
          <w:szCs w:val="24"/>
        </w:rPr>
        <w:t xml:space="preserve">. </w:t>
      </w:r>
    </w:p>
    <w:p w14:paraId="7CC042CA" w14:textId="77777777" w:rsidR="00E60713" w:rsidRDefault="00E60713" w:rsidP="00EA067F">
      <w:pPr>
        <w:spacing w:after="0" w:line="240" w:lineRule="auto"/>
        <w:rPr>
          <w:rFonts w:cstheme="minorHAnsi"/>
          <w:sz w:val="24"/>
          <w:szCs w:val="24"/>
        </w:rPr>
      </w:pPr>
    </w:p>
    <w:p w14:paraId="35F64549" w14:textId="2ED7E0E1" w:rsidR="003B1372" w:rsidRPr="002F5BFB" w:rsidRDefault="00172D07" w:rsidP="00EA067F">
      <w:pPr>
        <w:spacing w:after="0" w:line="240" w:lineRule="auto"/>
        <w:rPr>
          <w:rFonts w:eastAsia="Times New Roman" w:cstheme="minorHAnsi"/>
          <w:sz w:val="24"/>
          <w:szCs w:val="24"/>
        </w:rPr>
      </w:pPr>
      <w:r w:rsidRPr="002F5BFB">
        <w:rPr>
          <w:rFonts w:cstheme="minorHAnsi"/>
          <w:sz w:val="24"/>
          <w:szCs w:val="24"/>
        </w:rPr>
        <w:lastRenderedPageBreak/>
        <w:t xml:space="preserve">We hope you will provide further guidance to schools on reporting requirements and use this reporting to inform </w:t>
      </w:r>
      <w:r w:rsidR="00850B87" w:rsidRPr="002F5BFB">
        <w:rPr>
          <w:rFonts w:cstheme="minorHAnsi"/>
          <w:sz w:val="24"/>
          <w:szCs w:val="24"/>
        </w:rPr>
        <w:t xml:space="preserve">USDA’s work in supporting </w:t>
      </w:r>
      <w:proofErr w:type="spellStart"/>
      <w:r w:rsidR="00850B87" w:rsidRPr="002F5BFB">
        <w:rPr>
          <w:rFonts w:cstheme="minorHAnsi"/>
          <w:sz w:val="24"/>
          <w:szCs w:val="24"/>
        </w:rPr>
        <w:t>LEAs</w:t>
      </w:r>
      <w:r w:rsidR="003B1372">
        <w:rPr>
          <w:rFonts w:cstheme="minorHAnsi"/>
          <w:sz w:val="24"/>
          <w:szCs w:val="24"/>
        </w:rPr>
        <w:t>'</w:t>
      </w:r>
      <w:proofErr w:type="spellEnd"/>
      <w:r w:rsidR="003E21C4">
        <w:rPr>
          <w:rFonts w:cstheme="minorHAnsi"/>
          <w:sz w:val="24"/>
          <w:szCs w:val="24"/>
        </w:rPr>
        <w:t xml:space="preserve"> wellness policies. </w:t>
      </w:r>
      <w:r w:rsidR="001B2844">
        <w:rPr>
          <w:rFonts w:cstheme="minorHAnsi"/>
          <w:sz w:val="24"/>
          <w:szCs w:val="24"/>
        </w:rPr>
        <w:t xml:space="preserve">USDA’s </w:t>
      </w:r>
      <w:r w:rsidR="003B1372" w:rsidRPr="002F5BFB">
        <w:rPr>
          <w:rFonts w:cstheme="minorHAnsi"/>
          <w:sz w:val="24"/>
          <w:szCs w:val="24"/>
        </w:rPr>
        <w:t>Special Nutrition Program Operations Study (SN-OPS</w:t>
      </w:r>
      <w:r w:rsidR="00E51240">
        <w:rPr>
          <w:rFonts w:cstheme="minorHAnsi"/>
          <w:sz w:val="24"/>
          <w:szCs w:val="24"/>
        </w:rPr>
        <w:t xml:space="preserve">) </w:t>
      </w:r>
      <w:r w:rsidR="00FA78F6">
        <w:rPr>
          <w:rFonts w:cstheme="minorHAnsi"/>
          <w:sz w:val="24"/>
          <w:szCs w:val="24"/>
        </w:rPr>
        <w:t xml:space="preserve">also should </w:t>
      </w:r>
      <w:r w:rsidR="003B1372" w:rsidRPr="002F5BFB">
        <w:rPr>
          <w:rFonts w:eastAsia="Times New Roman" w:cstheme="minorHAnsi"/>
          <w:sz w:val="24"/>
          <w:szCs w:val="24"/>
        </w:rPr>
        <w:t xml:space="preserve">provide important feedback to USDA that can then be translated into resources and toolkits that support local school wellness policies.  </w:t>
      </w:r>
    </w:p>
    <w:p w14:paraId="43CCDD15" w14:textId="5F1DC1BD" w:rsidR="004E541E" w:rsidRPr="002F5BFB" w:rsidRDefault="00EA68B5" w:rsidP="00EA067F">
      <w:pPr>
        <w:spacing w:after="0" w:line="240" w:lineRule="auto"/>
        <w:rPr>
          <w:rStyle w:val="EndnoteTextChar"/>
          <w:rFonts w:asciiTheme="minorHAnsi" w:eastAsiaTheme="minorHAnsi" w:hAnsiTheme="minorHAnsi" w:cstheme="minorHAnsi"/>
          <w:sz w:val="24"/>
          <w:szCs w:val="24"/>
        </w:rPr>
      </w:pPr>
      <w:r w:rsidRPr="002F5BFB">
        <w:rPr>
          <w:rFonts w:cstheme="minorHAnsi"/>
          <w:sz w:val="24"/>
          <w:szCs w:val="24"/>
        </w:rPr>
        <w:t xml:space="preserve">We are glad to serve as a resource if we can be of any help as </w:t>
      </w:r>
      <w:r w:rsidR="004E541E" w:rsidRPr="002F5BFB">
        <w:rPr>
          <w:rFonts w:cstheme="minorHAnsi"/>
          <w:sz w:val="24"/>
          <w:szCs w:val="24"/>
        </w:rPr>
        <w:t xml:space="preserve">LEAs move forward in implementing these updates for </w:t>
      </w:r>
      <w:r w:rsidR="001B2844">
        <w:rPr>
          <w:rFonts w:cstheme="minorHAnsi"/>
          <w:sz w:val="24"/>
          <w:szCs w:val="24"/>
        </w:rPr>
        <w:t>local school wellness policies.</w:t>
      </w:r>
      <w:r w:rsidR="004E541E" w:rsidRPr="002F5BFB">
        <w:rPr>
          <w:rFonts w:cstheme="minorHAnsi"/>
          <w:sz w:val="24"/>
          <w:szCs w:val="24"/>
        </w:rPr>
        <w:t xml:space="preserve"> </w:t>
      </w:r>
      <w:r w:rsidRPr="002F5BFB">
        <w:rPr>
          <w:rStyle w:val="EndnoteTextChar"/>
          <w:rFonts w:asciiTheme="minorHAnsi" w:eastAsiaTheme="minorHAnsi" w:hAnsiTheme="minorHAnsi" w:cstheme="minorHAnsi"/>
          <w:sz w:val="24"/>
          <w:szCs w:val="24"/>
        </w:rPr>
        <w:t xml:space="preserve">If you have any questions or need additional information related to our comments, please do not hesitate to contact </w:t>
      </w:r>
      <w:r w:rsidR="003B1372">
        <w:rPr>
          <w:rStyle w:val="EndnoteTextChar"/>
          <w:rFonts w:asciiTheme="minorHAnsi" w:eastAsiaTheme="minorHAnsi" w:hAnsiTheme="minorHAnsi" w:cstheme="minorHAnsi"/>
          <w:sz w:val="24"/>
          <w:szCs w:val="24"/>
        </w:rPr>
        <w:t>us.</w:t>
      </w:r>
    </w:p>
    <w:p w14:paraId="76CF2BF3" w14:textId="77777777" w:rsidR="00E60713" w:rsidRDefault="00E60713" w:rsidP="00EA067F">
      <w:pPr>
        <w:spacing w:after="0" w:line="240" w:lineRule="auto"/>
        <w:rPr>
          <w:rStyle w:val="EndnoteTextChar"/>
          <w:rFonts w:asciiTheme="minorHAnsi" w:eastAsiaTheme="minorHAnsi" w:hAnsiTheme="minorHAnsi" w:cstheme="minorHAnsi"/>
          <w:sz w:val="24"/>
          <w:szCs w:val="24"/>
        </w:rPr>
      </w:pPr>
    </w:p>
    <w:p w14:paraId="254A471F" w14:textId="77777777" w:rsidR="0003245C" w:rsidRPr="002F5BFB" w:rsidRDefault="004E541E" w:rsidP="00EA067F">
      <w:pPr>
        <w:spacing w:after="0" w:line="240" w:lineRule="auto"/>
        <w:rPr>
          <w:rStyle w:val="EndnoteTextChar"/>
          <w:rFonts w:asciiTheme="minorHAnsi" w:eastAsiaTheme="minorHAnsi" w:hAnsiTheme="minorHAnsi" w:cstheme="minorHAnsi"/>
          <w:sz w:val="24"/>
          <w:szCs w:val="24"/>
        </w:rPr>
      </w:pPr>
      <w:r w:rsidRPr="002F5BFB">
        <w:rPr>
          <w:rStyle w:val="EndnoteTextChar"/>
          <w:rFonts w:asciiTheme="minorHAnsi" w:eastAsiaTheme="minorHAnsi" w:hAnsiTheme="minorHAnsi" w:cstheme="minorHAnsi"/>
          <w:sz w:val="24"/>
          <w:szCs w:val="24"/>
        </w:rPr>
        <w:t xml:space="preserve">Sincerely, </w:t>
      </w:r>
    </w:p>
    <w:p w14:paraId="1D3C9910" w14:textId="77777777" w:rsidR="007313B2" w:rsidRDefault="007313B2" w:rsidP="0044066B">
      <w:pPr>
        <w:rPr>
          <w:rFonts w:cstheme="minorHAnsi"/>
          <w:b/>
          <w:sz w:val="24"/>
          <w:szCs w:val="24"/>
        </w:rPr>
      </w:pPr>
    </w:p>
    <w:p w14:paraId="38C8C24B" w14:textId="77777777" w:rsidR="007313B2" w:rsidRDefault="007313B2" w:rsidP="0044066B">
      <w:pPr>
        <w:rPr>
          <w:rFonts w:cstheme="minorHAnsi"/>
          <w:b/>
          <w:sz w:val="24"/>
          <w:szCs w:val="24"/>
        </w:rPr>
      </w:pPr>
    </w:p>
    <w:p w14:paraId="08D29C07" w14:textId="77777777" w:rsidR="00A53F44" w:rsidRPr="002F5BFB" w:rsidRDefault="00A53F44" w:rsidP="0044066B">
      <w:pPr>
        <w:rPr>
          <w:rFonts w:cstheme="minorHAnsi"/>
          <w:b/>
          <w:sz w:val="24"/>
          <w:szCs w:val="24"/>
        </w:rPr>
      </w:pPr>
      <w:r w:rsidRPr="002F5BFB">
        <w:rPr>
          <w:rFonts w:cstheme="minorHAnsi"/>
          <w:b/>
          <w:sz w:val="24"/>
          <w:szCs w:val="24"/>
        </w:rPr>
        <w:t>References:</w:t>
      </w:r>
    </w:p>
    <w:sectPr w:rsidR="00A53F44" w:rsidRPr="002F5BFB" w:rsidSect="00474F5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DDB21" w14:textId="77777777" w:rsidR="007B05AB" w:rsidRDefault="007B05AB" w:rsidP="001B4942">
      <w:pPr>
        <w:spacing w:after="0" w:line="240" w:lineRule="auto"/>
      </w:pPr>
      <w:r>
        <w:separator/>
      </w:r>
    </w:p>
  </w:endnote>
  <w:endnote w:type="continuationSeparator" w:id="0">
    <w:p w14:paraId="65EBFB09" w14:textId="77777777" w:rsidR="007B05AB" w:rsidRDefault="007B05AB" w:rsidP="001B4942">
      <w:pPr>
        <w:spacing w:after="0" w:line="240" w:lineRule="auto"/>
      </w:pPr>
      <w:r>
        <w:continuationSeparator/>
      </w:r>
    </w:p>
  </w:endnote>
  <w:endnote w:id="1">
    <w:p w14:paraId="0E380D96" w14:textId="77777777" w:rsidR="00FB0E36" w:rsidRPr="0068344B" w:rsidRDefault="00FB0E36" w:rsidP="00635258">
      <w:pPr>
        <w:pStyle w:val="EndnoteText"/>
        <w:rPr>
          <w:rFonts w:asciiTheme="minorHAnsi" w:hAnsiTheme="minorHAnsi"/>
        </w:rPr>
      </w:pPr>
      <w:r>
        <w:rPr>
          <w:rStyle w:val="EndnoteReference"/>
        </w:rPr>
        <w:endnoteRef/>
      </w:r>
      <w:r>
        <w:t xml:space="preserve"> </w:t>
      </w:r>
      <w:proofErr w:type="gramStart"/>
      <w:r w:rsidRPr="0068344B">
        <w:rPr>
          <w:rFonts w:asciiTheme="minorHAnsi" w:hAnsiTheme="minorHAnsi" w:cs="Arial"/>
        </w:rPr>
        <w:t>National Research Council.</w:t>
      </w:r>
      <w:proofErr w:type="gramEnd"/>
      <w:r w:rsidRPr="0068344B">
        <w:rPr>
          <w:rFonts w:asciiTheme="minorHAnsi" w:hAnsiTheme="minorHAnsi" w:cs="Arial"/>
        </w:rPr>
        <w:t xml:space="preserve"> </w:t>
      </w:r>
      <w:r w:rsidRPr="0068344B">
        <w:rPr>
          <w:rStyle w:val="Emphasis"/>
          <w:rFonts w:asciiTheme="minorHAnsi" w:hAnsiTheme="minorHAnsi" w:cs="Arial"/>
        </w:rPr>
        <w:t>Nutrition Education in the K-12 Curriculum: The Role of National Standards: Workshop Summary</w:t>
      </w:r>
      <w:r w:rsidRPr="0068344B">
        <w:rPr>
          <w:rFonts w:asciiTheme="minorHAnsi" w:hAnsiTheme="minorHAnsi" w:cs="Arial"/>
        </w:rPr>
        <w:t>. Washington, D</w:t>
      </w:r>
      <w:r w:rsidR="00A354CB" w:rsidRPr="0068344B">
        <w:rPr>
          <w:rFonts w:asciiTheme="minorHAnsi" w:hAnsiTheme="minorHAnsi" w:cs="Arial"/>
        </w:rPr>
        <w:t>.</w:t>
      </w:r>
      <w:r w:rsidRPr="0068344B">
        <w:rPr>
          <w:rFonts w:asciiTheme="minorHAnsi" w:hAnsiTheme="minorHAnsi" w:cs="Arial"/>
        </w:rPr>
        <w:t>C</w:t>
      </w:r>
      <w:r w:rsidR="00A354CB" w:rsidRPr="0068344B">
        <w:rPr>
          <w:rFonts w:asciiTheme="minorHAnsi" w:hAnsiTheme="minorHAnsi" w:cs="Arial"/>
        </w:rPr>
        <w:t>.</w:t>
      </w:r>
      <w:r w:rsidRPr="0068344B">
        <w:rPr>
          <w:rFonts w:asciiTheme="minorHAnsi" w:hAnsiTheme="minorHAnsi" w:cs="Arial"/>
        </w:rPr>
        <w:t>: The National Academies Press, 2013.</w:t>
      </w:r>
    </w:p>
  </w:endnote>
  <w:endnote w:id="2">
    <w:p w14:paraId="176DEFBD" w14:textId="77777777" w:rsidR="00537935" w:rsidRPr="0068344B" w:rsidRDefault="00537935" w:rsidP="00635258">
      <w:pPr>
        <w:pStyle w:val="EndnoteText"/>
        <w:rPr>
          <w:rFonts w:asciiTheme="minorHAnsi" w:hAnsiTheme="minorHAnsi"/>
        </w:rPr>
      </w:pPr>
      <w:r w:rsidRPr="0068344B">
        <w:rPr>
          <w:rStyle w:val="EndnoteReference"/>
          <w:rFonts w:asciiTheme="minorHAnsi" w:hAnsiTheme="minorHAnsi"/>
        </w:rPr>
        <w:endnoteRef/>
      </w:r>
      <w:r w:rsidRPr="0068344B">
        <w:rPr>
          <w:rFonts w:asciiTheme="minorHAnsi" w:hAnsiTheme="minorHAnsi"/>
        </w:rPr>
        <w:t xml:space="preserve"> </w:t>
      </w:r>
      <w:proofErr w:type="gramStart"/>
      <w:r w:rsidRPr="0068344B">
        <w:rPr>
          <w:rFonts w:asciiTheme="minorHAnsi" w:hAnsiTheme="minorHAnsi"/>
        </w:rPr>
        <w:t>Institute of Medicine.</w:t>
      </w:r>
      <w:proofErr w:type="gramEnd"/>
      <w:r w:rsidRPr="0068344B">
        <w:rPr>
          <w:rFonts w:asciiTheme="minorHAnsi" w:hAnsiTheme="minorHAnsi"/>
        </w:rPr>
        <w:t xml:space="preserve"> </w:t>
      </w:r>
      <w:proofErr w:type="gramStart"/>
      <w:r w:rsidRPr="0068344B">
        <w:rPr>
          <w:rFonts w:asciiTheme="minorHAnsi" w:hAnsiTheme="minorHAnsi"/>
          <w:i/>
        </w:rPr>
        <w:t>Accelerating Progress in Obesity Prevention.</w:t>
      </w:r>
      <w:proofErr w:type="gramEnd"/>
      <w:r w:rsidRPr="0068344B">
        <w:rPr>
          <w:rFonts w:asciiTheme="minorHAnsi" w:hAnsiTheme="minorHAnsi"/>
          <w:i/>
        </w:rPr>
        <w:t xml:space="preserve"> </w:t>
      </w:r>
      <w:proofErr w:type="gramStart"/>
      <w:r w:rsidRPr="0068344B">
        <w:rPr>
          <w:rFonts w:asciiTheme="minorHAnsi" w:hAnsiTheme="minorHAnsi"/>
          <w:i/>
        </w:rPr>
        <w:t>Solving the Weight of the Nation</w:t>
      </w:r>
      <w:r w:rsidRPr="0068344B">
        <w:rPr>
          <w:rFonts w:asciiTheme="minorHAnsi" w:hAnsiTheme="minorHAnsi"/>
        </w:rPr>
        <w:t>.</w:t>
      </w:r>
      <w:proofErr w:type="gramEnd"/>
      <w:r w:rsidRPr="0068344B">
        <w:rPr>
          <w:rFonts w:asciiTheme="minorHAnsi" w:hAnsiTheme="minorHAnsi"/>
        </w:rPr>
        <w:t xml:space="preserve"> May 8, 2012. http://iom.edu/Reports/2012/Accelerating-Progress-in-Obesity-Prevention.aspx.</w:t>
      </w:r>
    </w:p>
  </w:endnote>
  <w:endnote w:id="3">
    <w:p w14:paraId="6F92DAA2" w14:textId="77777777" w:rsidR="001B4942" w:rsidRPr="0068344B" w:rsidRDefault="001B4942" w:rsidP="00635258">
      <w:pPr>
        <w:pStyle w:val="EndnoteText"/>
        <w:rPr>
          <w:rFonts w:asciiTheme="minorHAnsi" w:hAnsiTheme="minorHAnsi"/>
        </w:rPr>
      </w:pPr>
      <w:r w:rsidRPr="0068344B">
        <w:rPr>
          <w:rStyle w:val="EndnoteReference"/>
          <w:rFonts w:asciiTheme="minorHAnsi" w:hAnsiTheme="minorHAnsi"/>
        </w:rPr>
        <w:endnoteRef/>
      </w:r>
      <w:r w:rsidRPr="0068344B">
        <w:rPr>
          <w:rFonts w:asciiTheme="minorHAnsi" w:hAnsiTheme="minorHAnsi"/>
        </w:rPr>
        <w:t xml:space="preserve"> </w:t>
      </w:r>
      <w:r w:rsidRPr="0068344B">
        <w:rPr>
          <w:rFonts w:asciiTheme="minorHAnsi" w:hAnsiTheme="minorHAnsi"/>
          <w:noProof/>
        </w:rPr>
        <w:t xml:space="preserve">Kriemler S, Zahner L, Schindler C, Meyer U, Hartmann T, Hebestreit H, Brunner-La Rocca HP, van Mechelen W, Puder JJ. Effect of school based physical activity programme (KISS) on fitness and adiposity in primary schoolchildren: cluster randomised controlled trial. </w:t>
      </w:r>
      <w:r w:rsidRPr="0068344B">
        <w:rPr>
          <w:rFonts w:asciiTheme="minorHAnsi" w:hAnsiTheme="minorHAnsi"/>
          <w:i/>
          <w:noProof/>
        </w:rPr>
        <w:t>BMJ</w:t>
      </w:r>
      <w:r w:rsidRPr="0068344B">
        <w:rPr>
          <w:rFonts w:asciiTheme="minorHAnsi" w:hAnsiTheme="minorHAnsi"/>
          <w:noProof/>
        </w:rPr>
        <w:t>. 2010;340:c785.</w:t>
      </w:r>
    </w:p>
  </w:endnote>
  <w:endnote w:id="4">
    <w:p w14:paraId="6FDA62CC" w14:textId="77777777" w:rsidR="001B4942" w:rsidRPr="0068344B" w:rsidRDefault="001B4942" w:rsidP="00635258">
      <w:pPr>
        <w:pStyle w:val="EndnoteText"/>
        <w:rPr>
          <w:rFonts w:asciiTheme="minorHAnsi" w:hAnsiTheme="minorHAnsi"/>
        </w:rPr>
      </w:pPr>
      <w:r w:rsidRPr="0068344B">
        <w:rPr>
          <w:rStyle w:val="EndnoteReference"/>
          <w:rFonts w:asciiTheme="minorHAnsi" w:hAnsiTheme="minorHAnsi"/>
        </w:rPr>
        <w:endnoteRef/>
      </w:r>
      <w:r w:rsidRPr="0068344B">
        <w:rPr>
          <w:rFonts w:asciiTheme="minorHAnsi" w:hAnsiTheme="minorHAnsi"/>
        </w:rPr>
        <w:t xml:space="preserve"> </w:t>
      </w:r>
      <w:r w:rsidRPr="0068344B">
        <w:rPr>
          <w:rFonts w:asciiTheme="minorHAnsi" w:hAnsiTheme="minorHAnsi"/>
          <w:noProof/>
        </w:rPr>
        <w:t xml:space="preserve">Harris KC, Kuramoto LK, Schulzer M, Retallack JE. Effect of school-based physical activity interventions on body mass index in children: a meta-analysis. </w:t>
      </w:r>
      <w:r w:rsidRPr="00832BF0">
        <w:rPr>
          <w:rFonts w:asciiTheme="minorHAnsi" w:hAnsiTheme="minorHAnsi"/>
          <w:i/>
          <w:noProof/>
          <w:lang w:val="fr-FR"/>
        </w:rPr>
        <w:t xml:space="preserve">CMAJ : Canadian Medical Association </w:t>
      </w:r>
      <w:r w:rsidR="00A354CB" w:rsidRPr="00832BF0">
        <w:rPr>
          <w:rFonts w:asciiTheme="minorHAnsi" w:hAnsiTheme="minorHAnsi"/>
          <w:i/>
          <w:noProof/>
          <w:lang w:val="fr-FR"/>
        </w:rPr>
        <w:t>J</w:t>
      </w:r>
      <w:r w:rsidRPr="00832BF0">
        <w:rPr>
          <w:rFonts w:asciiTheme="minorHAnsi" w:hAnsiTheme="minorHAnsi"/>
          <w:i/>
          <w:noProof/>
          <w:lang w:val="fr-FR"/>
        </w:rPr>
        <w:t xml:space="preserve">ournal </w:t>
      </w:r>
      <w:r w:rsidR="00A354CB" w:rsidRPr="00832BF0">
        <w:rPr>
          <w:rFonts w:asciiTheme="minorHAnsi" w:hAnsiTheme="minorHAnsi"/>
          <w:i/>
          <w:noProof/>
          <w:lang w:val="fr-FR"/>
        </w:rPr>
        <w:t>(J</w:t>
      </w:r>
      <w:r w:rsidRPr="00832BF0">
        <w:rPr>
          <w:rFonts w:asciiTheme="minorHAnsi" w:hAnsiTheme="minorHAnsi"/>
          <w:i/>
          <w:noProof/>
          <w:lang w:val="fr-FR"/>
        </w:rPr>
        <w:t xml:space="preserve">ournal de l'Association </w:t>
      </w:r>
      <w:r w:rsidR="00A354CB" w:rsidRPr="00832BF0">
        <w:rPr>
          <w:rFonts w:asciiTheme="minorHAnsi" w:hAnsiTheme="minorHAnsi"/>
          <w:i/>
          <w:noProof/>
          <w:lang w:val="fr-FR"/>
        </w:rPr>
        <w:t>M</w:t>
      </w:r>
      <w:r w:rsidRPr="00832BF0">
        <w:rPr>
          <w:rFonts w:asciiTheme="minorHAnsi" w:hAnsiTheme="minorHAnsi"/>
          <w:i/>
          <w:noProof/>
          <w:lang w:val="fr-FR"/>
        </w:rPr>
        <w:t xml:space="preserve">edicale </w:t>
      </w:r>
      <w:r w:rsidR="00A354CB" w:rsidRPr="00832BF0">
        <w:rPr>
          <w:rFonts w:asciiTheme="minorHAnsi" w:hAnsiTheme="minorHAnsi"/>
          <w:i/>
          <w:noProof/>
          <w:lang w:val="fr-FR"/>
        </w:rPr>
        <w:t>C</w:t>
      </w:r>
      <w:r w:rsidRPr="00832BF0">
        <w:rPr>
          <w:rFonts w:asciiTheme="minorHAnsi" w:hAnsiTheme="minorHAnsi"/>
          <w:i/>
          <w:noProof/>
          <w:lang w:val="fr-FR"/>
        </w:rPr>
        <w:t>anadienne</w:t>
      </w:r>
      <w:r w:rsidR="00A354CB" w:rsidRPr="00832BF0">
        <w:rPr>
          <w:rFonts w:asciiTheme="minorHAnsi" w:hAnsiTheme="minorHAnsi"/>
          <w:i/>
          <w:noProof/>
          <w:lang w:val="fr-FR"/>
        </w:rPr>
        <w:t>)</w:t>
      </w:r>
      <w:r w:rsidRPr="00832BF0">
        <w:rPr>
          <w:rFonts w:asciiTheme="minorHAnsi" w:hAnsiTheme="minorHAnsi"/>
          <w:noProof/>
          <w:lang w:val="fr-FR"/>
        </w:rPr>
        <w:t xml:space="preserve">. </w:t>
      </w:r>
      <w:r w:rsidRPr="0068344B">
        <w:rPr>
          <w:rFonts w:asciiTheme="minorHAnsi" w:hAnsiTheme="minorHAnsi"/>
          <w:noProof/>
        </w:rPr>
        <w:t>2009;180:719-726.</w:t>
      </w:r>
    </w:p>
  </w:endnote>
  <w:endnote w:id="5">
    <w:p w14:paraId="280D2652" w14:textId="77777777" w:rsidR="001B4942" w:rsidRPr="00A354CB" w:rsidRDefault="001B4942" w:rsidP="00635258">
      <w:pPr>
        <w:spacing w:after="0" w:line="240" w:lineRule="auto"/>
      </w:pPr>
      <w:r w:rsidRPr="00A354CB">
        <w:rPr>
          <w:rStyle w:val="EndnoteReference"/>
          <w:sz w:val="20"/>
          <w:szCs w:val="20"/>
        </w:rPr>
        <w:endnoteRef/>
      </w:r>
      <w:proofErr w:type="spellStart"/>
      <w:r w:rsidR="00A354CB" w:rsidRPr="00A354CB">
        <w:rPr>
          <w:sz w:val="20"/>
          <w:szCs w:val="20"/>
        </w:rPr>
        <w:t>Jago</w:t>
      </w:r>
      <w:proofErr w:type="spellEnd"/>
      <w:r w:rsidR="00A354CB" w:rsidRPr="00A354CB">
        <w:rPr>
          <w:sz w:val="20"/>
          <w:szCs w:val="20"/>
        </w:rPr>
        <w:t xml:space="preserve"> R, McMurray RG, </w:t>
      </w:r>
      <w:proofErr w:type="spellStart"/>
      <w:r w:rsidR="00A354CB" w:rsidRPr="00A354CB">
        <w:rPr>
          <w:sz w:val="20"/>
          <w:szCs w:val="20"/>
        </w:rPr>
        <w:t>Bassin</w:t>
      </w:r>
      <w:proofErr w:type="spellEnd"/>
      <w:r w:rsidR="00A354CB" w:rsidRPr="00A354CB">
        <w:rPr>
          <w:sz w:val="20"/>
          <w:szCs w:val="20"/>
        </w:rPr>
        <w:t xml:space="preserve"> S, Pyle L, </w:t>
      </w:r>
      <w:proofErr w:type="spellStart"/>
      <w:r w:rsidR="00A354CB" w:rsidRPr="00A354CB">
        <w:rPr>
          <w:sz w:val="20"/>
          <w:szCs w:val="20"/>
        </w:rPr>
        <w:t>Bruecker</w:t>
      </w:r>
      <w:proofErr w:type="spellEnd"/>
      <w:r w:rsidR="00A354CB" w:rsidRPr="00A354CB">
        <w:rPr>
          <w:sz w:val="20"/>
          <w:szCs w:val="20"/>
        </w:rPr>
        <w:t xml:space="preserve"> S, </w:t>
      </w:r>
      <w:proofErr w:type="spellStart"/>
      <w:r w:rsidR="00A354CB" w:rsidRPr="00A354CB">
        <w:rPr>
          <w:sz w:val="20"/>
          <w:szCs w:val="20"/>
        </w:rPr>
        <w:t>Jakicic</w:t>
      </w:r>
      <w:proofErr w:type="spellEnd"/>
      <w:r w:rsidR="00A354CB" w:rsidRPr="00A354CB">
        <w:rPr>
          <w:sz w:val="20"/>
          <w:szCs w:val="20"/>
        </w:rPr>
        <w:t xml:space="preserve"> JM, Moe E, </w:t>
      </w:r>
      <w:proofErr w:type="gramStart"/>
      <w:r w:rsidR="00A354CB" w:rsidRPr="00A354CB">
        <w:rPr>
          <w:sz w:val="20"/>
          <w:szCs w:val="20"/>
        </w:rPr>
        <w:t>Murray</w:t>
      </w:r>
      <w:proofErr w:type="gramEnd"/>
      <w:r w:rsidR="00A354CB" w:rsidRPr="00A354CB">
        <w:rPr>
          <w:sz w:val="20"/>
          <w:szCs w:val="20"/>
        </w:rPr>
        <w:t xml:space="preserve"> T, Volpe SL. Modifying physical education: piloting strategies to increase physical activity. </w:t>
      </w:r>
      <w:proofErr w:type="gramStart"/>
      <w:r w:rsidR="00A354CB" w:rsidRPr="00A354CB">
        <w:rPr>
          <w:i/>
          <w:sz w:val="20"/>
          <w:szCs w:val="20"/>
        </w:rPr>
        <w:t>Pediatric Exercise Science</w:t>
      </w:r>
      <w:r w:rsidR="00A354CB" w:rsidRPr="00A354CB">
        <w:rPr>
          <w:sz w:val="20"/>
          <w:szCs w:val="20"/>
        </w:rPr>
        <w:t>.</w:t>
      </w:r>
      <w:proofErr w:type="gramEnd"/>
      <w:r w:rsidR="00A354CB" w:rsidRPr="00A354CB">
        <w:rPr>
          <w:sz w:val="20"/>
          <w:szCs w:val="20"/>
        </w:rPr>
        <w:t xml:space="preserve"> 2009</w:t>
      </w:r>
      <w:proofErr w:type="gramStart"/>
      <w:r w:rsidR="00A354CB" w:rsidRPr="00A354CB">
        <w:rPr>
          <w:sz w:val="20"/>
          <w:szCs w:val="20"/>
        </w:rPr>
        <w:t>;21:171</w:t>
      </w:r>
      <w:proofErr w:type="gramEnd"/>
      <w:r w:rsidR="00A354CB" w:rsidRPr="00A354CB">
        <w:rPr>
          <w:sz w:val="20"/>
          <w:szCs w:val="20"/>
        </w:rPr>
        <w:t>-185</w:t>
      </w:r>
      <w:r w:rsidR="00635258">
        <w:rPr>
          <w:sz w:val="20"/>
          <w:szCs w:val="20"/>
        </w:rPr>
        <w:t>.</w:t>
      </w:r>
    </w:p>
  </w:endnote>
  <w:endnote w:id="6">
    <w:p w14:paraId="1B83D528" w14:textId="77777777" w:rsidR="007313B2" w:rsidRDefault="001B4942" w:rsidP="00635258">
      <w:pPr>
        <w:spacing w:after="0" w:line="240" w:lineRule="auto"/>
        <w:ind w:left="720" w:hanging="720"/>
        <w:rPr>
          <w:noProof/>
          <w:sz w:val="20"/>
          <w:szCs w:val="20"/>
        </w:rPr>
      </w:pPr>
      <w:r w:rsidRPr="00A354CB">
        <w:rPr>
          <w:rStyle w:val="EndnoteReference"/>
          <w:sz w:val="20"/>
          <w:szCs w:val="20"/>
        </w:rPr>
        <w:endnoteRef/>
      </w:r>
      <w:r w:rsidRPr="00A354CB">
        <w:rPr>
          <w:sz w:val="20"/>
          <w:szCs w:val="20"/>
        </w:rPr>
        <w:t xml:space="preserve"> </w:t>
      </w:r>
      <w:r w:rsidRPr="00A354CB">
        <w:rPr>
          <w:noProof/>
          <w:sz w:val="20"/>
          <w:szCs w:val="20"/>
        </w:rPr>
        <w:t>Jansen W, Borsboom G, Meima A, Zwanenburg EJ, Mackenbach JP, Raat H, Bru</w:t>
      </w:r>
      <w:r w:rsidR="007313B2">
        <w:rPr>
          <w:noProof/>
          <w:sz w:val="20"/>
          <w:szCs w:val="20"/>
        </w:rPr>
        <w:t>g J. Effectiveness of a primary</w:t>
      </w:r>
    </w:p>
    <w:p w14:paraId="2B95304E" w14:textId="77777777" w:rsidR="001B4942" w:rsidRPr="00A354CB" w:rsidRDefault="001B4942" w:rsidP="00635258">
      <w:pPr>
        <w:spacing w:after="0" w:line="240" w:lineRule="auto"/>
        <w:ind w:left="720" w:hanging="720"/>
        <w:rPr>
          <w:sz w:val="20"/>
          <w:szCs w:val="20"/>
        </w:rPr>
      </w:pPr>
      <w:r w:rsidRPr="00A354CB">
        <w:rPr>
          <w:noProof/>
          <w:sz w:val="20"/>
          <w:szCs w:val="20"/>
        </w:rPr>
        <w:t xml:space="preserve">school-based intervention to reduce overweight. </w:t>
      </w:r>
      <w:r w:rsidRPr="00A354CB">
        <w:rPr>
          <w:i/>
          <w:noProof/>
          <w:sz w:val="20"/>
          <w:szCs w:val="20"/>
        </w:rPr>
        <w:t xml:space="preserve">International </w:t>
      </w:r>
      <w:r w:rsidR="00635258">
        <w:rPr>
          <w:i/>
          <w:noProof/>
          <w:sz w:val="20"/>
          <w:szCs w:val="20"/>
        </w:rPr>
        <w:t>J</w:t>
      </w:r>
      <w:r w:rsidRPr="00A354CB">
        <w:rPr>
          <w:i/>
          <w:noProof/>
          <w:sz w:val="20"/>
          <w:szCs w:val="20"/>
        </w:rPr>
        <w:t xml:space="preserve">ournal of </w:t>
      </w:r>
      <w:r w:rsidR="00635258">
        <w:rPr>
          <w:i/>
          <w:noProof/>
          <w:sz w:val="20"/>
          <w:szCs w:val="20"/>
        </w:rPr>
        <w:t>P</w:t>
      </w:r>
      <w:r w:rsidRPr="00A354CB">
        <w:rPr>
          <w:i/>
          <w:noProof/>
          <w:sz w:val="20"/>
          <w:szCs w:val="20"/>
        </w:rPr>
        <w:t xml:space="preserve">ediatric </w:t>
      </w:r>
      <w:r w:rsidR="00635258">
        <w:rPr>
          <w:i/>
          <w:noProof/>
          <w:sz w:val="20"/>
          <w:szCs w:val="20"/>
        </w:rPr>
        <w:t>O</w:t>
      </w:r>
      <w:r w:rsidRPr="00A354CB">
        <w:rPr>
          <w:i/>
          <w:noProof/>
          <w:sz w:val="20"/>
          <w:szCs w:val="20"/>
        </w:rPr>
        <w:t>besity</w:t>
      </w:r>
      <w:r w:rsidRPr="00A354CB">
        <w:rPr>
          <w:noProof/>
          <w:sz w:val="20"/>
          <w:szCs w:val="20"/>
        </w:rPr>
        <w:t>. 2011;6:e70-77.</w:t>
      </w:r>
    </w:p>
  </w:endnote>
  <w:endnote w:id="7">
    <w:p w14:paraId="156AF2D6" w14:textId="77777777" w:rsidR="001B4942" w:rsidRPr="00A354CB" w:rsidRDefault="001B4942" w:rsidP="00635258">
      <w:pPr>
        <w:pStyle w:val="EndnoteText"/>
        <w:rPr>
          <w:rFonts w:asciiTheme="minorHAnsi" w:hAnsiTheme="minorHAnsi"/>
        </w:rPr>
      </w:pPr>
      <w:r w:rsidRPr="00A354CB">
        <w:rPr>
          <w:rStyle w:val="EndnoteReference"/>
          <w:rFonts w:asciiTheme="minorHAnsi" w:hAnsiTheme="minorHAnsi"/>
        </w:rPr>
        <w:endnoteRef/>
      </w:r>
      <w:r w:rsidRPr="00A354CB">
        <w:rPr>
          <w:rFonts w:asciiTheme="minorHAnsi" w:hAnsiTheme="minorHAnsi"/>
        </w:rPr>
        <w:t xml:space="preserve"> McKenzie TL, </w:t>
      </w:r>
      <w:proofErr w:type="spellStart"/>
      <w:r w:rsidRPr="00A354CB">
        <w:rPr>
          <w:rFonts w:asciiTheme="minorHAnsi" w:hAnsiTheme="minorHAnsi"/>
        </w:rPr>
        <w:t>Sallis</w:t>
      </w:r>
      <w:proofErr w:type="spellEnd"/>
      <w:r w:rsidRPr="00A354CB">
        <w:rPr>
          <w:rFonts w:asciiTheme="minorHAnsi" w:hAnsiTheme="minorHAnsi"/>
        </w:rPr>
        <w:t xml:space="preserve"> JF, </w:t>
      </w:r>
      <w:proofErr w:type="spellStart"/>
      <w:r w:rsidRPr="00A354CB">
        <w:rPr>
          <w:rFonts w:asciiTheme="minorHAnsi" w:hAnsiTheme="minorHAnsi"/>
        </w:rPr>
        <w:t>Rosengard</w:t>
      </w:r>
      <w:proofErr w:type="spellEnd"/>
      <w:r w:rsidRPr="00A354CB">
        <w:rPr>
          <w:rFonts w:asciiTheme="minorHAnsi" w:hAnsiTheme="minorHAnsi"/>
        </w:rPr>
        <w:t xml:space="preserve"> P. Beyond the stucco tower: Design, development, and dissemination of the SPARK physical education programs. </w:t>
      </w:r>
      <w:proofErr w:type="gramStart"/>
      <w:r w:rsidRPr="00635258">
        <w:rPr>
          <w:rFonts w:asciiTheme="minorHAnsi" w:hAnsiTheme="minorHAnsi"/>
          <w:i/>
        </w:rPr>
        <w:t>Quest</w:t>
      </w:r>
      <w:r w:rsidR="00635258">
        <w:rPr>
          <w:rFonts w:asciiTheme="minorHAnsi" w:hAnsiTheme="minorHAnsi"/>
        </w:rPr>
        <w:t>.</w:t>
      </w:r>
      <w:proofErr w:type="gramEnd"/>
      <w:r w:rsidRPr="0068344B">
        <w:rPr>
          <w:rFonts w:asciiTheme="minorHAnsi" w:hAnsiTheme="minorHAnsi"/>
        </w:rPr>
        <w:t xml:space="preserve"> </w:t>
      </w:r>
      <w:r w:rsidR="00635258" w:rsidRPr="00A354CB">
        <w:rPr>
          <w:rFonts w:asciiTheme="minorHAnsi" w:hAnsiTheme="minorHAnsi"/>
        </w:rPr>
        <w:t>2009</w:t>
      </w:r>
      <w:proofErr w:type="gramStart"/>
      <w:r w:rsidR="00635258">
        <w:rPr>
          <w:rFonts w:asciiTheme="minorHAnsi" w:hAnsiTheme="minorHAnsi"/>
        </w:rPr>
        <w:t>;</w:t>
      </w:r>
      <w:r w:rsidRPr="0068344B">
        <w:rPr>
          <w:rFonts w:asciiTheme="minorHAnsi" w:hAnsiTheme="minorHAnsi"/>
        </w:rPr>
        <w:t>61</w:t>
      </w:r>
      <w:r w:rsidR="00635258">
        <w:rPr>
          <w:rFonts w:asciiTheme="minorHAnsi" w:hAnsiTheme="minorHAnsi"/>
        </w:rPr>
        <w:t>:</w:t>
      </w:r>
      <w:r w:rsidRPr="00A354CB">
        <w:rPr>
          <w:rFonts w:asciiTheme="minorHAnsi" w:hAnsiTheme="minorHAnsi"/>
        </w:rPr>
        <w:t>114</w:t>
      </w:r>
      <w:proofErr w:type="gramEnd"/>
      <w:r w:rsidRPr="00A354CB">
        <w:rPr>
          <w:rFonts w:asciiTheme="minorHAnsi" w:hAnsiTheme="minorHAnsi"/>
        </w:rPr>
        <w:t>-127.</w:t>
      </w:r>
    </w:p>
  </w:endnote>
  <w:endnote w:id="8">
    <w:p w14:paraId="42F2AEB2" w14:textId="0662D559" w:rsidR="006208B9" w:rsidRPr="0068344B" w:rsidRDefault="006208B9" w:rsidP="00635258">
      <w:pPr>
        <w:spacing w:after="0" w:line="240" w:lineRule="auto"/>
        <w:rPr>
          <w:sz w:val="20"/>
          <w:szCs w:val="20"/>
        </w:rPr>
      </w:pPr>
      <w:r w:rsidRPr="00A354CB">
        <w:rPr>
          <w:rStyle w:val="EndnoteReference"/>
          <w:sz w:val="20"/>
          <w:szCs w:val="20"/>
        </w:rPr>
        <w:endnoteRef/>
      </w:r>
      <w:proofErr w:type="gramStart"/>
      <w:r w:rsidRPr="00A354CB">
        <w:rPr>
          <w:sz w:val="20"/>
          <w:szCs w:val="20"/>
        </w:rPr>
        <w:t>Bridging the Gap.</w:t>
      </w:r>
      <w:proofErr w:type="gramEnd"/>
      <w:r w:rsidRPr="00A354CB">
        <w:rPr>
          <w:sz w:val="20"/>
          <w:szCs w:val="20"/>
        </w:rPr>
        <w:t xml:space="preserve"> </w:t>
      </w:r>
      <w:proofErr w:type="gramStart"/>
      <w:r w:rsidRPr="0068344B">
        <w:rPr>
          <w:i/>
          <w:sz w:val="20"/>
          <w:szCs w:val="20"/>
        </w:rPr>
        <w:t>Local School Wellness Policies</w:t>
      </w:r>
      <w:r w:rsidRPr="00A354CB">
        <w:rPr>
          <w:sz w:val="20"/>
          <w:szCs w:val="20"/>
        </w:rPr>
        <w:t>.</w:t>
      </w:r>
      <w:proofErr w:type="gramEnd"/>
      <w:r w:rsidRPr="00A354CB">
        <w:rPr>
          <w:sz w:val="20"/>
          <w:szCs w:val="20"/>
        </w:rPr>
        <w:t xml:space="preserve"> 2013.  </w:t>
      </w:r>
      <w:r w:rsidRPr="00E51240">
        <w:rPr>
          <w:sz w:val="20"/>
          <w:szCs w:val="20"/>
        </w:rPr>
        <w:t>http://www.bridgingthegapresearch.org/_asset/13s2jm/WP_2013_report.pdf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22345"/>
      <w:docPartObj>
        <w:docPartGallery w:val="Page Numbers (Bottom of Page)"/>
        <w:docPartUnique/>
      </w:docPartObj>
    </w:sdtPr>
    <w:sdtEndPr/>
    <w:sdtContent>
      <w:p w14:paraId="7CC060DD" w14:textId="77777777" w:rsidR="00C82788" w:rsidRDefault="00C82788">
        <w:pPr>
          <w:pStyle w:val="Footer"/>
          <w:jc w:val="right"/>
        </w:pPr>
        <w:r>
          <w:fldChar w:fldCharType="begin"/>
        </w:r>
        <w:r>
          <w:instrText xml:space="preserve"> PAGE   \* MERGEFORMAT </w:instrText>
        </w:r>
        <w:r>
          <w:fldChar w:fldCharType="separate"/>
        </w:r>
        <w:r w:rsidR="00992AB4">
          <w:rPr>
            <w:noProof/>
          </w:rPr>
          <w:t>2</w:t>
        </w:r>
        <w:r>
          <w:fldChar w:fldCharType="end"/>
        </w:r>
      </w:p>
    </w:sdtContent>
  </w:sdt>
  <w:p w14:paraId="7B510155" w14:textId="77777777" w:rsidR="00C82788" w:rsidRDefault="00C82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D2B5F" w14:textId="77777777" w:rsidR="007B05AB" w:rsidRDefault="007B05AB" w:rsidP="001B4942">
      <w:pPr>
        <w:spacing w:after="0" w:line="240" w:lineRule="auto"/>
      </w:pPr>
      <w:r>
        <w:separator/>
      </w:r>
    </w:p>
  </w:footnote>
  <w:footnote w:type="continuationSeparator" w:id="0">
    <w:p w14:paraId="69009F58" w14:textId="77777777" w:rsidR="007B05AB" w:rsidRDefault="007B05AB" w:rsidP="001B4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0B7E"/>
    <w:multiLevelType w:val="hybridMultilevel"/>
    <w:tmpl w:val="32FA1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E94539"/>
    <w:multiLevelType w:val="hybridMultilevel"/>
    <w:tmpl w:val="74266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34175"/>
    <w:multiLevelType w:val="hybridMultilevel"/>
    <w:tmpl w:val="F41C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61E61"/>
    <w:multiLevelType w:val="hybridMultilevel"/>
    <w:tmpl w:val="91A2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83933"/>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DF35E37"/>
    <w:multiLevelType w:val="hybridMultilevel"/>
    <w:tmpl w:val="7B4C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651A81"/>
    <w:multiLevelType w:val="hybridMultilevel"/>
    <w:tmpl w:val="017A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B61F7F"/>
    <w:multiLevelType w:val="hybridMultilevel"/>
    <w:tmpl w:val="74266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C4579"/>
    <w:multiLevelType w:val="hybridMultilevel"/>
    <w:tmpl w:val="B562E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8"/>
  </w:num>
  <w:num w:numId="5">
    <w:abstractNumId w:val="2"/>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A6"/>
    <w:rsid w:val="00005CCB"/>
    <w:rsid w:val="00021B53"/>
    <w:rsid w:val="00021C2D"/>
    <w:rsid w:val="00023CD2"/>
    <w:rsid w:val="0003245C"/>
    <w:rsid w:val="00032C86"/>
    <w:rsid w:val="000400DE"/>
    <w:rsid w:val="00040B11"/>
    <w:rsid w:val="0004775F"/>
    <w:rsid w:val="00050620"/>
    <w:rsid w:val="00052B4F"/>
    <w:rsid w:val="000563AB"/>
    <w:rsid w:val="00062294"/>
    <w:rsid w:val="0008136B"/>
    <w:rsid w:val="0009338B"/>
    <w:rsid w:val="000A6FB5"/>
    <w:rsid w:val="000A77C0"/>
    <w:rsid w:val="000C7620"/>
    <w:rsid w:val="000E2025"/>
    <w:rsid w:val="000E66BC"/>
    <w:rsid w:val="00102FDF"/>
    <w:rsid w:val="001045F4"/>
    <w:rsid w:val="00104EB3"/>
    <w:rsid w:val="00113F96"/>
    <w:rsid w:val="001174C8"/>
    <w:rsid w:val="00124656"/>
    <w:rsid w:val="00125A2E"/>
    <w:rsid w:val="00125E98"/>
    <w:rsid w:val="00142045"/>
    <w:rsid w:val="0016696C"/>
    <w:rsid w:val="00170404"/>
    <w:rsid w:val="00172D07"/>
    <w:rsid w:val="00191DFF"/>
    <w:rsid w:val="001934AA"/>
    <w:rsid w:val="001959D2"/>
    <w:rsid w:val="00196397"/>
    <w:rsid w:val="00197861"/>
    <w:rsid w:val="001A1254"/>
    <w:rsid w:val="001B2844"/>
    <w:rsid w:val="001B4942"/>
    <w:rsid w:val="001C7F08"/>
    <w:rsid w:val="001D18A0"/>
    <w:rsid w:val="001D264D"/>
    <w:rsid w:val="001D4C0A"/>
    <w:rsid w:val="001E28DD"/>
    <w:rsid w:val="001F3E16"/>
    <w:rsid w:val="00221218"/>
    <w:rsid w:val="00222DCF"/>
    <w:rsid w:val="00225376"/>
    <w:rsid w:val="0023248D"/>
    <w:rsid w:val="00245A28"/>
    <w:rsid w:val="00254C25"/>
    <w:rsid w:val="00255712"/>
    <w:rsid w:val="00255E29"/>
    <w:rsid w:val="002579C9"/>
    <w:rsid w:val="0027273A"/>
    <w:rsid w:val="00276092"/>
    <w:rsid w:val="00280E11"/>
    <w:rsid w:val="002850F3"/>
    <w:rsid w:val="002A37A0"/>
    <w:rsid w:val="002D215A"/>
    <w:rsid w:val="002D30FA"/>
    <w:rsid w:val="002E6B8A"/>
    <w:rsid w:val="002F0FBF"/>
    <w:rsid w:val="002F197B"/>
    <w:rsid w:val="002F5670"/>
    <w:rsid w:val="002F5BFB"/>
    <w:rsid w:val="00304D96"/>
    <w:rsid w:val="003446DD"/>
    <w:rsid w:val="00344FD1"/>
    <w:rsid w:val="00346444"/>
    <w:rsid w:val="00361210"/>
    <w:rsid w:val="0036150E"/>
    <w:rsid w:val="00362EBC"/>
    <w:rsid w:val="00367353"/>
    <w:rsid w:val="00367B3D"/>
    <w:rsid w:val="003716F2"/>
    <w:rsid w:val="00374BD3"/>
    <w:rsid w:val="00393C6D"/>
    <w:rsid w:val="003A121B"/>
    <w:rsid w:val="003A4935"/>
    <w:rsid w:val="003A7268"/>
    <w:rsid w:val="003B1372"/>
    <w:rsid w:val="003B3491"/>
    <w:rsid w:val="003C1971"/>
    <w:rsid w:val="003C46CD"/>
    <w:rsid w:val="003C53C0"/>
    <w:rsid w:val="003D2719"/>
    <w:rsid w:val="003D57FD"/>
    <w:rsid w:val="003E21C4"/>
    <w:rsid w:val="003E78DD"/>
    <w:rsid w:val="003F2863"/>
    <w:rsid w:val="003F7309"/>
    <w:rsid w:val="0040644E"/>
    <w:rsid w:val="00412365"/>
    <w:rsid w:val="004168FC"/>
    <w:rsid w:val="00420311"/>
    <w:rsid w:val="00423113"/>
    <w:rsid w:val="00431E6A"/>
    <w:rsid w:val="0044066B"/>
    <w:rsid w:val="004413F6"/>
    <w:rsid w:val="004436A7"/>
    <w:rsid w:val="00446A6A"/>
    <w:rsid w:val="0045560E"/>
    <w:rsid w:val="00467E86"/>
    <w:rsid w:val="00473780"/>
    <w:rsid w:val="00473DC4"/>
    <w:rsid w:val="00474F5C"/>
    <w:rsid w:val="004A3B05"/>
    <w:rsid w:val="004A583F"/>
    <w:rsid w:val="004B2A04"/>
    <w:rsid w:val="004C1ACC"/>
    <w:rsid w:val="004C7E7C"/>
    <w:rsid w:val="004D12EF"/>
    <w:rsid w:val="004E06DA"/>
    <w:rsid w:val="004E0BC8"/>
    <w:rsid w:val="004E4787"/>
    <w:rsid w:val="004E541E"/>
    <w:rsid w:val="004E7BA6"/>
    <w:rsid w:val="004F3046"/>
    <w:rsid w:val="00503743"/>
    <w:rsid w:val="00505BC6"/>
    <w:rsid w:val="00511DFF"/>
    <w:rsid w:val="00537935"/>
    <w:rsid w:val="00543BE0"/>
    <w:rsid w:val="00544C96"/>
    <w:rsid w:val="00554DC7"/>
    <w:rsid w:val="0056022C"/>
    <w:rsid w:val="0056566B"/>
    <w:rsid w:val="005762AC"/>
    <w:rsid w:val="00591D62"/>
    <w:rsid w:val="005970A8"/>
    <w:rsid w:val="005B30C5"/>
    <w:rsid w:val="005D0630"/>
    <w:rsid w:val="005F04D7"/>
    <w:rsid w:val="005F5F34"/>
    <w:rsid w:val="005F73D6"/>
    <w:rsid w:val="00603A57"/>
    <w:rsid w:val="006046FB"/>
    <w:rsid w:val="0061083E"/>
    <w:rsid w:val="00612980"/>
    <w:rsid w:val="006208B9"/>
    <w:rsid w:val="00635258"/>
    <w:rsid w:val="00645552"/>
    <w:rsid w:val="00647188"/>
    <w:rsid w:val="006662A4"/>
    <w:rsid w:val="00670937"/>
    <w:rsid w:val="00672FD0"/>
    <w:rsid w:val="0068344B"/>
    <w:rsid w:val="006A1098"/>
    <w:rsid w:val="006A500B"/>
    <w:rsid w:val="006C3720"/>
    <w:rsid w:val="006C3DCA"/>
    <w:rsid w:val="006C451E"/>
    <w:rsid w:val="006C7E15"/>
    <w:rsid w:val="006D146F"/>
    <w:rsid w:val="006D6648"/>
    <w:rsid w:val="006D79A6"/>
    <w:rsid w:val="006E380C"/>
    <w:rsid w:val="006E43B6"/>
    <w:rsid w:val="006F1F5D"/>
    <w:rsid w:val="006F45BF"/>
    <w:rsid w:val="00704E2E"/>
    <w:rsid w:val="00705FA2"/>
    <w:rsid w:val="00706399"/>
    <w:rsid w:val="0070670F"/>
    <w:rsid w:val="00720866"/>
    <w:rsid w:val="007313B2"/>
    <w:rsid w:val="00732F13"/>
    <w:rsid w:val="00746329"/>
    <w:rsid w:val="00770BA5"/>
    <w:rsid w:val="00772464"/>
    <w:rsid w:val="00774595"/>
    <w:rsid w:val="00775BD9"/>
    <w:rsid w:val="0078566B"/>
    <w:rsid w:val="007958F0"/>
    <w:rsid w:val="007B05AB"/>
    <w:rsid w:val="007E49C0"/>
    <w:rsid w:val="007F3424"/>
    <w:rsid w:val="00810935"/>
    <w:rsid w:val="00827441"/>
    <w:rsid w:val="00832BF0"/>
    <w:rsid w:val="00833B04"/>
    <w:rsid w:val="00840F0F"/>
    <w:rsid w:val="0084215D"/>
    <w:rsid w:val="00850B87"/>
    <w:rsid w:val="0085676A"/>
    <w:rsid w:val="008567ED"/>
    <w:rsid w:val="008600EC"/>
    <w:rsid w:val="00872CC5"/>
    <w:rsid w:val="00882118"/>
    <w:rsid w:val="00892378"/>
    <w:rsid w:val="00896644"/>
    <w:rsid w:val="008A5149"/>
    <w:rsid w:val="008A649E"/>
    <w:rsid w:val="008B6E51"/>
    <w:rsid w:val="008C4F25"/>
    <w:rsid w:val="008D331F"/>
    <w:rsid w:val="008E1047"/>
    <w:rsid w:val="008E3111"/>
    <w:rsid w:val="008E51C7"/>
    <w:rsid w:val="008F4BE8"/>
    <w:rsid w:val="00914105"/>
    <w:rsid w:val="009275BA"/>
    <w:rsid w:val="009327BA"/>
    <w:rsid w:val="00964B52"/>
    <w:rsid w:val="00964EE9"/>
    <w:rsid w:val="009752E2"/>
    <w:rsid w:val="00977580"/>
    <w:rsid w:val="00977747"/>
    <w:rsid w:val="00982D4B"/>
    <w:rsid w:val="0098717B"/>
    <w:rsid w:val="00992AB4"/>
    <w:rsid w:val="00993E21"/>
    <w:rsid w:val="009A6178"/>
    <w:rsid w:val="009B4631"/>
    <w:rsid w:val="009C1B55"/>
    <w:rsid w:val="009C27DE"/>
    <w:rsid w:val="009D0440"/>
    <w:rsid w:val="009E71FC"/>
    <w:rsid w:val="009F2B0F"/>
    <w:rsid w:val="009F39CD"/>
    <w:rsid w:val="00A03D31"/>
    <w:rsid w:val="00A03D4A"/>
    <w:rsid w:val="00A0504C"/>
    <w:rsid w:val="00A153F6"/>
    <w:rsid w:val="00A24178"/>
    <w:rsid w:val="00A26A52"/>
    <w:rsid w:val="00A354CB"/>
    <w:rsid w:val="00A53F44"/>
    <w:rsid w:val="00A55A28"/>
    <w:rsid w:val="00A858F6"/>
    <w:rsid w:val="00A953E7"/>
    <w:rsid w:val="00AA34BB"/>
    <w:rsid w:val="00AB075E"/>
    <w:rsid w:val="00AB2ECA"/>
    <w:rsid w:val="00AC5986"/>
    <w:rsid w:val="00AC7211"/>
    <w:rsid w:val="00AD3CFB"/>
    <w:rsid w:val="00AD6793"/>
    <w:rsid w:val="00AF2C7D"/>
    <w:rsid w:val="00B3005C"/>
    <w:rsid w:val="00B54C63"/>
    <w:rsid w:val="00B778D1"/>
    <w:rsid w:val="00B80A1C"/>
    <w:rsid w:val="00B953F5"/>
    <w:rsid w:val="00BB0CF5"/>
    <w:rsid w:val="00BB608B"/>
    <w:rsid w:val="00BC55CB"/>
    <w:rsid w:val="00BD7B82"/>
    <w:rsid w:val="00BE5B3A"/>
    <w:rsid w:val="00BE7571"/>
    <w:rsid w:val="00BF0362"/>
    <w:rsid w:val="00BF2384"/>
    <w:rsid w:val="00BF6F75"/>
    <w:rsid w:val="00C11C97"/>
    <w:rsid w:val="00C23C03"/>
    <w:rsid w:val="00C241D6"/>
    <w:rsid w:val="00C31C92"/>
    <w:rsid w:val="00C33038"/>
    <w:rsid w:val="00C331F3"/>
    <w:rsid w:val="00C3664F"/>
    <w:rsid w:val="00C43CB9"/>
    <w:rsid w:val="00C50700"/>
    <w:rsid w:val="00C526E1"/>
    <w:rsid w:val="00C530AA"/>
    <w:rsid w:val="00C5525C"/>
    <w:rsid w:val="00C57F52"/>
    <w:rsid w:val="00C61169"/>
    <w:rsid w:val="00C64C24"/>
    <w:rsid w:val="00C71EA2"/>
    <w:rsid w:val="00C7632C"/>
    <w:rsid w:val="00C82788"/>
    <w:rsid w:val="00C910D1"/>
    <w:rsid w:val="00C93ADB"/>
    <w:rsid w:val="00CA3D81"/>
    <w:rsid w:val="00CA50A4"/>
    <w:rsid w:val="00CA5149"/>
    <w:rsid w:val="00CB675D"/>
    <w:rsid w:val="00CB6873"/>
    <w:rsid w:val="00CD6065"/>
    <w:rsid w:val="00CF077A"/>
    <w:rsid w:val="00D167C9"/>
    <w:rsid w:val="00D531D4"/>
    <w:rsid w:val="00D574C5"/>
    <w:rsid w:val="00D7160A"/>
    <w:rsid w:val="00DA230E"/>
    <w:rsid w:val="00DC374B"/>
    <w:rsid w:val="00DE2738"/>
    <w:rsid w:val="00DE67DD"/>
    <w:rsid w:val="00E0604D"/>
    <w:rsid w:val="00E15597"/>
    <w:rsid w:val="00E23680"/>
    <w:rsid w:val="00E2538E"/>
    <w:rsid w:val="00E41E9C"/>
    <w:rsid w:val="00E51240"/>
    <w:rsid w:val="00E54CB2"/>
    <w:rsid w:val="00E60713"/>
    <w:rsid w:val="00E647DA"/>
    <w:rsid w:val="00E71BB3"/>
    <w:rsid w:val="00E8542B"/>
    <w:rsid w:val="00E91306"/>
    <w:rsid w:val="00EA067F"/>
    <w:rsid w:val="00EA6555"/>
    <w:rsid w:val="00EA68B5"/>
    <w:rsid w:val="00EB7A62"/>
    <w:rsid w:val="00EC26EF"/>
    <w:rsid w:val="00EF1E1E"/>
    <w:rsid w:val="00EF5B93"/>
    <w:rsid w:val="00F0064D"/>
    <w:rsid w:val="00F12662"/>
    <w:rsid w:val="00F16960"/>
    <w:rsid w:val="00F3031D"/>
    <w:rsid w:val="00F30D22"/>
    <w:rsid w:val="00F50D1F"/>
    <w:rsid w:val="00F5349B"/>
    <w:rsid w:val="00F53A7B"/>
    <w:rsid w:val="00F56DB1"/>
    <w:rsid w:val="00F83DC0"/>
    <w:rsid w:val="00F846B3"/>
    <w:rsid w:val="00F87616"/>
    <w:rsid w:val="00FA3A74"/>
    <w:rsid w:val="00FA5F32"/>
    <w:rsid w:val="00FA78F6"/>
    <w:rsid w:val="00FB0E36"/>
    <w:rsid w:val="00FB6561"/>
    <w:rsid w:val="00FB6A04"/>
    <w:rsid w:val="00FB7D9A"/>
    <w:rsid w:val="00FD244D"/>
    <w:rsid w:val="00FD5BDB"/>
    <w:rsid w:val="00FD6B35"/>
    <w:rsid w:val="00FE0368"/>
    <w:rsid w:val="00FF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5C"/>
  </w:style>
  <w:style w:type="paragraph" w:styleId="Heading1">
    <w:name w:val="heading 1"/>
    <w:basedOn w:val="Normal"/>
    <w:next w:val="Normal"/>
    <w:link w:val="Heading1Char"/>
    <w:qFormat/>
    <w:rsid w:val="003446DD"/>
    <w:pPr>
      <w:keepNext/>
      <w:numPr>
        <w:numId w:val="2"/>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446DD"/>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446DD"/>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446DD"/>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446DD"/>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446DD"/>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446DD"/>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446DD"/>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446DD"/>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BA6"/>
    <w:pPr>
      <w:spacing w:after="0" w:line="240" w:lineRule="auto"/>
    </w:pPr>
  </w:style>
  <w:style w:type="paragraph" w:styleId="EndnoteText">
    <w:name w:val="endnote text"/>
    <w:basedOn w:val="Normal"/>
    <w:link w:val="EndnoteTextChar"/>
    <w:rsid w:val="001B494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1B4942"/>
    <w:rPr>
      <w:rFonts w:ascii="Times New Roman" w:eastAsia="Times New Roman" w:hAnsi="Times New Roman" w:cs="Times New Roman"/>
      <w:sz w:val="20"/>
      <w:szCs w:val="20"/>
    </w:rPr>
  </w:style>
  <w:style w:type="character" w:styleId="EndnoteReference">
    <w:name w:val="endnote reference"/>
    <w:semiHidden/>
    <w:rsid w:val="001B4942"/>
    <w:rPr>
      <w:vertAlign w:val="superscript"/>
    </w:rPr>
  </w:style>
  <w:style w:type="paragraph" w:styleId="NormalWeb">
    <w:name w:val="Normal (Web)"/>
    <w:basedOn w:val="Normal"/>
    <w:uiPriority w:val="99"/>
    <w:rsid w:val="00537935"/>
    <w:pPr>
      <w:spacing w:after="0" w:line="240" w:lineRule="auto"/>
    </w:pPr>
    <w:rPr>
      <w:rFonts w:ascii="Arial" w:eastAsia="Times New Roman" w:hAnsi="Arial" w:cs="Times New Roman"/>
      <w:szCs w:val="24"/>
    </w:rPr>
  </w:style>
  <w:style w:type="character" w:customStyle="1" w:styleId="text20">
    <w:name w:val="text20"/>
    <w:basedOn w:val="DefaultParagraphFont"/>
    <w:rsid w:val="00537935"/>
  </w:style>
  <w:style w:type="paragraph" w:styleId="ListParagraph">
    <w:name w:val="List Paragraph"/>
    <w:basedOn w:val="Normal"/>
    <w:uiPriority w:val="34"/>
    <w:qFormat/>
    <w:rsid w:val="00537935"/>
    <w:pPr>
      <w:spacing w:after="0" w:line="240" w:lineRule="auto"/>
      <w:ind w:left="720"/>
      <w:contextualSpacing/>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53793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537935"/>
    <w:rPr>
      <w:rFonts w:ascii="Arial" w:eastAsia="Times New Roman" w:hAnsi="Arial" w:cs="Times New Roman"/>
      <w:sz w:val="20"/>
      <w:szCs w:val="20"/>
    </w:rPr>
  </w:style>
  <w:style w:type="character" w:styleId="FootnoteReference">
    <w:name w:val="footnote reference"/>
    <w:basedOn w:val="DefaultParagraphFont"/>
    <w:rsid w:val="00537935"/>
    <w:rPr>
      <w:vertAlign w:val="superscript"/>
    </w:rPr>
  </w:style>
  <w:style w:type="character" w:customStyle="1" w:styleId="Heading1Char">
    <w:name w:val="Heading 1 Char"/>
    <w:basedOn w:val="DefaultParagraphFont"/>
    <w:link w:val="Heading1"/>
    <w:rsid w:val="003446DD"/>
    <w:rPr>
      <w:rFonts w:ascii="Arial" w:eastAsia="Times New Roman" w:hAnsi="Arial" w:cs="Arial"/>
      <w:b/>
      <w:bCs/>
      <w:kern w:val="32"/>
      <w:sz w:val="32"/>
      <w:szCs w:val="32"/>
    </w:rPr>
  </w:style>
  <w:style w:type="character" w:customStyle="1" w:styleId="Heading2Char">
    <w:name w:val="Heading 2 Char"/>
    <w:basedOn w:val="DefaultParagraphFont"/>
    <w:link w:val="Heading2"/>
    <w:rsid w:val="003446DD"/>
    <w:rPr>
      <w:rFonts w:ascii="Arial" w:eastAsia="Times New Roman" w:hAnsi="Arial" w:cs="Arial"/>
      <w:b/>
      <w:bCs/>
      <w:i/>
      <w:iCs/>
      <w:sz w:val="28"/>
      <w:szCs w:val="28"/>
    </w:rPr>
  </w:style>
  <w:style w:type="character" w:customStyle="1" w:styleId="Heading3Char">
    <w:name w:val="Heading 3 Char"/>
    <w:basedOn w:val="DefaultParagraphFont"/>
    <w:link w:val="Heading3"/>
    <w:rsid w:val="003446DD"/>
    <w:rPr>
      <w:rFonts w:ascii="Arial" w:eastAsia="Times New Roman" w:hAnsi="Arial" w:cs="Arial"/>
      <w:b/>
      <w:bCs/>
      <w:sz w:val="26"/>
      <w:szCs w:val="26"/>
    </w:rPr>
  </w:style>
  <w:style w:type="character" w:customStyle="1" w:styleId="Heading4Char">
    <w:name w:val="Heading 4 Char"/>
    <w:basedOn w:val="DefaultParagraphFont"/>
    <w:link w:val="Heading4"/>
    <w:rsid w:val="003446D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446D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446DD"/>
    <w:rPr>
      <w:rFonts w:ascii="Times New Roman" w:eastAsia="Times New Roman" w:hAnsi="Times New Roman" w:cs="Times New Roman"/>
      <w:b/>
      <w:bCs/>
    </w:rPr>
  </w:style>
  <w:style w:type="character" w:customStyle="1" w:styleId="Heading7Char">
    <w:name w:val="Heading 7 Char"/>
    <w:basedOn w:val="DefaultParagraphFont"/>
    <w:link w:val="Heading7"/>
    <w:rsid w:val="003446D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446D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446DD"/>
    <w:rPr>
      <w:rFonts w:ascii="Arial" w:eastAsia="Times New Roman" w:hAnsi="Arial" w:cs="Arial"/>
    </w:rPr>
  </w:style>
  <w:style w:type="character" w:styleId="Emphasis">
    <w:name w:val="Emphasis"/>
    <w:basedOn w:val="DefaultParagraphFont"/>
    <w:uiPriority w:val="20"/>
    <w:qFormat/>
    <w:rsid w:val="003446DD"/>
    <w:rPr>
      <w:i/>
      <w:iCs/>
    </w:rPr>
  </w:style>
  <w:style w:type="paragraph" w:styleId="Quote">
    <w:name w:val="Quote"/>
    <w:basedOn w:val="Normal"/>
    <w:next w:val="Normal"/>
    <w:link w:val="QuoteChar"/>
    <w:uiPriority w:val="29"/>
    <w:qFormat/>
    <w:rsid w:val="003446DD"/>
    <w:pPr>
      <w:spacing w:after="200" w:line="240" w:lineRule="auto"/>
    </w:pPr>
    <w:rPr>
      <w:rFonts w:ascii="Times New Roman" w:hAnsi="Times New Roman"/>
      <w:i/>
      <w:iCs/>
      <w:color w:val="000000" w:themeColor="text1"/>
    </w:rPr>
  </w:style>
  <w:style w:type="character" w:customStyle="1" w:styleId="QuoteChar">
    <w:name w:val="Quote Char"/>
    <w:basedOn w:val="DefaultParagraphFont"/>
    <w:link w:val="Quote"/>
    <w:uiPriority w:val="29"/>
    <w:rsid w:val="003446DD"/>
    <w:rPr>
      <w:rFonts w:ascii="Times New Roman" w:hAnsi="Times New Roman"/>
      <w:i/>
      <w:iCs/>
      <w:color w:val="000000" w:themeColor="text1"/>
    </w:rPr>
  </w:style>
  <w:style w:type="character" w:styleId="Hyperlink">
    <w:name w:val="Hyperlink"/>
    <w:basedOn w:val="DefaultParagraphFont"/>
    <w:uiPriority w:val="99"/>
    <w:unhideWhenUsed/>
    <w:rsid w:val="00977580"/>
    <w:rPr>
      <w:color w:val="0000FF"/>
      <w:u w:val="single"/>
    </w:rPr>
  </w:style>
  <w:style w:type="character" w:styleId="CommentReference">
    <w:name w:val="annotation reference"/>
    <w:basedOn w:val="DefaultParagraphFont"/>
    <w:uiPriority w:val="99"/>
    <w:semiHidden/>
    <w:unhideWhenUsed/>
    <w:rsid w:val="00A03D31"/>
    <w:rPr>
      <w:sz w:val="16"/>
      <w:szCs w:val="16"/>
    </w:rPr>
  </w:style>
  <w:style w:type="paragraph" w:styleId="CommentSubject">
    <w:name w:val="annotation subject"/>
    <w:basedOn w:val="CommentText"/>
    <w:next w:val="CommentText"/>
    <w:link w:val="CommentSubjectChar"/>
    <w:uiPriority w:val="99"/>
    <w:semiHidden/>
    <w:unhideWhenUsed/>
    <w:rsid w:val="00A03D3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03D31"/>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0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31"/>
    <w:rPr>
      <w:rFonts w:ascii="Segoe UI" w:hAnsi="Segoe UI" w:cs="Segoe UI"/>
      <w:sz w:val="18"/>
      <w:szCs w:val="18"/>
    </w:rPr>
  </w:style>
  <w:style w:type="character" w:customStyle="1" w:styleId="citation-abbreviation2">
    <w:name w:val="citation-abbreviation2"/>
    <w:basedOn w:val="DefaultParagraphFont"/>
    <w:rsid w:val="00A53F44"/>
  </w:style>
  <w:style w:type="character" w:customStyle="1" w:styleId="citation-publication-date">
    <w:name w:val="citation-publication-date"/>
    <w:basedOn w:val="DefaultParagraphFont"/>
    <w:rsid w:val="00A53F44"/>
  </w:style>
  <w:style w:type="character" w:customStyle="1" w:styleId="citation-volume">
    <w:name w:val="citation-volume"/>
    <w:basedOn w:val="DefaultParagraphFont"/>
    <w:rsid w:val="00A53F44"/>
  </w:style>
  <w:style w:type="character" w:customStyle="1" w:styleId="citation-flpages">
    <w:name w:val="citation-flpages"/>
    <w:basedOn w:val="DefaultParagraphFont"/>
    <w:rsid w:val="00A53F44"/>
  </w:style>
  <w:style w:type="paragraph" w:styleId="Header">
    <w:name w:val="header"/>
    <w:basedOn w:val="Normal"/>
    <w:link w:val="HeaderChar"/>
    <w:uiPriority w:val="99"/>
    <w:semiHidden/>
    <w:unhideWhenUsed/>
    <w:rsid w:val="00C8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2788"/>
  </w:style>
  <w:style w:type="paragraph" w:styleId="Footer">
    <w:name w:val="footer"/>
    <w:basedOn w:val="Normal"/>
    <w:link w:val="FooterChar"/>
    <w:uiPriority w:val="99"/>
    <w:unhideWhenUsed/>
    <w:rsid w:val="00C82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788"/>
  </w:style>
  <w:style w:type="paragraph" w:styleId="Revision">
    <w:name w:val="Revision"/>
    <w:hidden/>
    <w:uiPriority w:val="99"/>
    <w:semiHidden/>
    <w:rsid w:val="003C53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5C"/>
  </w:style>
  <w:style w:type="paragraph" w:styleId="Heading1">
    <w:name w:val="heading 1"/>
    <w:basedOn w:val="Normal"/>
    <w:next w:val="Normal"/>
    <w:link w:val="Heading1Char"/>
    <w:qFormat/>
    <w:rsid w:val="003446DD"/>
    <w:pPr>
      <w:keepNext/>
      <w:numPr>
        <w:numId w:val="2"/>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446DD"/>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446DD"/>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446DD"/>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446DD"/>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446DD"/>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446DD"/>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446DD"/>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446DD"/>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BA6"/>
    <w:pPr>
      <w:spacing w:after="0" w:line="240" w:lineRule="auto"/>
    </w:pPr>
  </w:style>
  <w:style w:type="paragraph" w:styleId="EndnoteText">
    <w:name w:val="endnote text"/>
    <w:basedOn w:val="Normal"/>
    <w:link w:val="EndnoteTextChar"/>
    <w:rsid w:val="001B494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1B4942"/>
    <w:rPr>
      <w:rFonts w:ascii="Times New Roman" w:eastAsia="Times New Roman" w:hAnsi="Times New Roman" w:cs="Times New Roman"/>
      <w:sz w:val="20"/>
      <w:szCs w:val="20"/>
    </w:rPr>
  </w:style>
  <w:style w:type="character" w:styleId="EndnoteReference">
    <w:name w:val="endnote reference"/>
    <w:semiHidden/>
    <w:rsid w:val="001B4942"/>
    <w:rPr>
      <w:vertAlign w:val="superscript"/>
    </w:rPr>
  </w:style>
  <w:style w:type="paragraph" w:styleId="NormalWeb">
    <w:name w:val="Normal (Web)"/>
    <w:basedOn w:val="Normal"/>
    <w:uiPriority w:val="99"/>
    <w:rsid w:val="00537935"/>
    <w:pPr>
      <w:spacing w:after="0" w:line="240" w:lineRule="auto"/>
    </w:pPr>
    <w:rPr>
      <w:rFonts w:ascii="Arial" w:eastAsia="Times New Roman" w:hAnsi="Arial" w:cs="Times New Roman"/>
      <w:szCs w:val="24"/>
    </w:rPr>
  </w:style>
  <w:style w:type="character" w:customStyle="1" w:styleId="text20">
    <w:name w:val="text20"/>
    <w:basedOn w:val="DefaultParagraphFont"/>
    <w:rsid w:val="00537935"/>
  </w:style>
  <w:style w:type="paragraph" w:styleId="ListParagraph">
    <w:name w:val="List Paragraph"/>
    <w:basedOn w:val="Normal"/>
    <w:uiPriority w:val="34"/>
    <w:qFormat/>
    <w:rsid w:val="00537935"/>
    <w:pPr>
      <w:spacing w:after="0" w:line="240" w:lineRule="auto"/>
      <w:ind w:left="720"/>
      <w:contextualSpacing/>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53793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537935"/>
    <w:rPr>
      <w:rFonts w:ascii="Arial" w:eastAsia="Times New Roman" w:hAnsi="Arial" w:cs="Times New Roman"/>
      <w:sz w:val="20"/>
      <w:szCs w:val="20"/>
    </w:rPr>
  </w:style>
  <w:style w:type="character" w:styleId="FootnoteReference">
    <w:name w:val="footnote reference"/>
    <w:basedOn w:val="DefaultParagraphFont"/>
    <w:rsid w:val="00537935"/>
    <w:rPr>
      <w:vertAlign w:val="superscript"/>
    </w:rPr>
  </w:style>
  <w:style w:type="character" w:customStyle="1" w:styleId="Heading1Char">
    <w:name w:val="Heading 1 Char"/>
    <w:basedOn w:val="DefaultParagraphFont"/>
    <w:link w:val="Heading1"/>
    <w:rsid w:val="003446DD"/>
    <w:rPr>
      <w:rFonts w:ascii="Arial" w:eastAsia="Times New Roman" w:hAnsi="Arial" w:cs="Arial"/>
      <w:b/>
      <w:bCs/>
      <w:kern w:val="32"/>
      <w:sz w:val="32"/>
      <w:szCs w:val="32"/>
    </w:rPr>
  </w:style>
  <w:style w:type="character" w:customStyle="1" w:styleId="Heading2Char">
    <w:name w:val="Heading 2 Char"/>
    <w:basedOn w:val="DefaultParagraphFont"/>
    <w:link w:val="Heading2"/>
    <w:rsid w:val="003446DD"/>
    <w:rPr>
      <w:rFonts w:ascii="Arial" w:eastAsia="Times New Roman" w:hAnsi="Arial" w:cs="Arial"/>
      <w:b/>
      <w:bCs/>
      <w:i/>
      <w:iCs/>
      <w:sz w:val="28"/>
      <w:szCs w:val="28"/>
    </w:rPr>
  </w:style>
  <w:style w:type="character" w:customStyle="1" w:styleId="Heading3Char">
    <w:name w:val="Heading 3 Char"/>
    <w:basedOn w:val="DefaultParagraphFont"/>
    <w:link w:val="Heading3"/>
    <w:rsid w:val="003446DD"/>
    <w:rPr>
      <w:rFonts w:ascii="Arial" w:eastAsia="Times New Roman" w:hAnsi="Arial" w:cs="Arial"/>
      <w:b/>
      <w:bCs/>
      <w:sz w:val="26"/>
      <w:szCs w:val="26"/>
    </w:rPr>
  </w:style>
  <w:style w:type="character" w:customStyle="1" w:styleId="Heading4Char">
    <w:name w:val="Heading 4 Char"/>
    <w:basedOn w:val="DefaultParagraphFont"/>
    <w:link w:val="Heading4"/>
    <w:rsid w:val="003446D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446D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446DD"/>
    <w:rPr>
      <w:rFonts w:ascii="Times New Roman" w:eastAsia="Times New Roman" w:hAnsi="Times New Roman" w:cs="Times New Roman"/>
      <w:b/>
      <w:bCs/>
    </w:rPr>
  </w:style>
  <w:style w:type="character" w:customStyle="1" w:styleId="Heading7Char">
    <w:name w:val="Heading 7 Char"/>
    <w:basedOn w:val="DefaultParagraphFont"/>
    <w:link w:val="Heading7"/>
    <w:rsid w:val="003446D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446D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446DD"/>
    <w:rPr>
      <w:rFonts w:ascii="Arial" w:eastAsia="Times New Roman" w:hAnsi="Arial" w:cs="Arial"/>
    </w:rPr>
  </w:style>
  <w:style w:type="character" w:styleId="Emphasis">
    <w:name w:val="Emphasis"/>
    <w:basedOn w:val="DefaultParagraphFont"/>
    <w:uiPriority w:val="20"/>
    <w:qFormat/>
    <w:rsid w:val="003446DD"/>
    <w:rPr>
      <w:i/>
      <w:iCs/>
    </w:rPr>
  </w:style>
  <w:style w:type="paragraph" w:styleId="Quote">
    <w:name w:val="Quote"/>
    <w:basedOn w:val="Normal"/>
    <w:next w:val="Normal"/>
    <w:link w:val="QuoteChar"/>
    <w:uiPriority w:val="29"/>
    <w:qFormat/>
    <w:rsid w:val="003446DD"/>
    <w:pPr>
      <w:spacing w:after="200" w:line="240" w:lineRule="auto"/>
    </w:pPr>
    <w:rPr>
      <w:rFonts w:ascii="Times New Roman" w:hAnsi="Times New Roman"/>
      <w:i/>
      <w:iCs/>
      <w:color w:val="000000" w:themeColor="text1"/>
    </w:rPr>
  </w:style>
  <w:style w:type="character" w:customStyle="1" w:styleId="QuoteChar">
    <w:name w:val="Quote Char"/>
    <w:basedOn w:val="DefaultParagraphFont"/>
    <w:link w:val="Quote"/>
    <w:uiPriority w:val="29"/>
    <w:rsid w:val="003446DD"/>
    <w:rPr>
      <w:rFonts w:ascii="Times New Roman" w:hAnsi="Times New Roman"/>
      <w:i/>
      <w:iCs/>
      <w:color w:val="000000" w:themeColor="text1"/>
    </w:rPr>
  </w:style>
  <w:style w:type="character" w:styleId="Hyperlink">
    <w:name w:val="Hyperlink"/>
    <w:basedOn w:val="DefaultParagraphFont"/>
    <w:uiPriority w:val="99"/>
    <w:unhideWhenUsed/>
    <w:rsid w:val="00977580"/>
    <w:rPr>
      <w:color w:val="0000FF"/>
      <w:u w:val="single"/>
    </w:rPr>
  </w:style>
  <w:style w:type="character" w:styleId="CommentReference">
    <w:name w:val="annotation reference"/>
    <w:basedOn w:val="DefaultParagraphFont"/>
    <w:uiPriority w:val="99"/>
    <w:semiHidden/>
    <w:unhideWhenUsed/>
    <w:rsid w:val="00A03D31"/>
    <w:rPr>
      <w:sz w:val="16"/>
      <w:szCs w:val="16"/>
    </w:rPr>
  </w:style>
  <w:style w:type="paragraph" w:styleId="CommentSubject">
    <w:name w:val="annotation subject"/>
    <w:basedOn w:val="CommentText"/>
    <w:next w:val="CommentText"/>
    <w:link w:val="CommentSubjectChar"/>
    <w:uiPriority w:val="99"/>
    <w:semiHidden/>
    <w:unhideWhenUsed/>
    <w:rsid w:val="00A03D3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03D31"/>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0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31"/>
    <w:rPr>
      <w:rFonts w:ascii="Segoe UI" w:hAnsi="Segoe UI" w:cs="Segoe UI"/>
      <w:sz w:val="18"/>
      <w:szCs w:val="18"/>
    </w:rPr>
  </w:style>
  <w:style w:type="character" w:customStyle="1" w:styleId="citation-abbreviation2">
    <w:name w:val="citation-abbreviation2"/>
    <w:basedOn w:val="DefaultParagraphFont"/>
    <w:rsid w:val="00A53F44"/>
  </w:style>
  <w:style w:type="character" w:customStyle="1" w:styleId="citation-publication-date">
    <w:name w:val="citation-publication-date"/>
    <w:basedOn w:val="DefaultParagraphFont"/>
    <w:rsid w:val="00A53F44"/>
  </w:style>
  <w:style w:type="character" w:customStyle="1" w:styleId="citation-volume">
    <w:name w:val="citation-volume"/>
    <w:basedOn w:val="DefaultParagraphFont"/>
    <w:rsid w:val="00A53F44"/>
  </w:style>
  <w:style w:type="character" w:customStyle="1" w:styleId="citation-flpages">
    <w:name w:val="citation-flpages"/>
    <w:basedOn w:val="DefaultParagraphFont"/>
    <w:rsid w:val="00A53F44"/>
  </w:style>
  <w:style w:type="paragraph" w:styleId="Header">
    <w:name w:val="header"/>
    <w:basedOn w:val="Normal"/>
    <w:link w:val="HeaderChar"/>
    <w:uiPriority w:val="99"/>
    <w:semiHidden/>
    <w:unhideWhenUsed/>
    <w:rsid w:val="00C8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2788"/>
  </w:style>
  <w:style w:type="paragraph" w:styleId="Footer">
    <w:name w:val="footer"/>
    <w:basedOn w:val="Normal"/>
    <w:link w:val="FooterChar"/>
    <w:uiPriority w:val="99"/>
    <w:unhideWhenUsed/>
    <w:rsid w:val="00C82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788"/>
  </w:style>
  <w:style w:type="paragraph" w:styleId="Revision">
    <w:name w:val="Revision"/>
    <w:hidden/>
    <w:uiPriority w:val="99"/>
    <w:semiHidden/>
    <w:rsid w:val="003C5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4940">
      <w:bodyDiv w:val="1"/>
      <w:marLeft w:val="0"/>
      <w:marRight w:val="0"/>
      <w:marTop w:val="0"/>
      <w:marBottom w:val="0"/>
      <w:divBdr>
        <w:top w:val="none" w:sz="0" w:space="0" w:color="auto"/>
        <w:left w:val="none" w:sz="0" w:space="0" w:color="auto"/>
        <w:bottom w:val="none" w:sz="0" w:space="0" w:color="auto"/>
        <w:right w:val="none" w:sz="0" w:space="0" w:color="auto"/>
      </w:divBdr>
    </w:div>
    <w:div w:id="362826418">
      <w:bodyDiv w:val="1"/>
      <w:marLeft w:val="0"/>
      <w:marRight w:val="0"/>
      <w:marTop w:val="0"/>
      <w:marBottom w:val="0"/>
      <w:divBdr>
        <w:top w:val="none" w:sz="0" w:space="0" w:color="auto"/>
        <w:left w:val="none" w:sz="0" w:space="0" w:color="auto"/>
        <w:bottom w:val="none" w:sz="0" w:space="0" w:color="auto"/>
        <w:right w:val="none" w:sz="0" w:space="0" w:color="auto"/>
      </w:divBdr>
    </w:div>
    <w:div w:id="902641359">
      <w:bodyDiv w:val="1"/>
      <w:marLeft w:val="0"/>
      <w:marRight w:val="0"/>
      <w:marTop w:val="0"/>
      <w:marBottom w:val="0"/>
      <w:divBdr>
        <w:top w:val="none" w:sz="0" w:space="0" w:color="auto"/>
        <w:left w:val="none" w:sz="0" w:space="0" w:color="auto"/>
        <w:bottom w:val="none" w:sz="0" w:space="0" w:color="auto"/>
        <w:right w:val="none" w:sz="0" w:space="0" w:color="auto"/>
      </w:divBdr>
    </w:div>
    <w:div w:id="19769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ells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36242-1C94-42B0-B109-7FE88BF6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4668</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Whitsel</dc:creator>
  <cp:lastModifiedBy>Lindsey</cp:lastModifiedBy>
  <cp:revision>8</cp:revision>
  <dcterms:created xsi:type="dcterms:W3CDTF">2014-04-25T20:03:00Z</dcterms:created>
  <dcterms:modified xsi:type="dcterms:W3CDTF">2014-04-28T13:19:00Z</dcterms:modified>
</cp:coreProperties>
</file>